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037705">
      <w:pPr>
        <w:spacing w:line="560" w:lineRule="exact"/>
        <w:rPr>
          <w:rFonts w:ascii="TimesNewRoman" w:hAnsi="TimesNewRoman" w:eastAsia="黑体" w:cs="TimesNewRoman"/>
          <w:szCs w:val="32"/>
        </w:rPr>
      </w:pPr>
      <w:r>
        <w:rPr>
          <w:rFonts w:hint="eastAsia" w:ascii="TimesNewRoman" w:hAnsi="TimesNewRoman" w:eastAsia="黑体" w:cs="TimesNewRoman"/>
          <w:szCs w:val="32"/>
        </w:rPr>
        <w:t>附件1-1</w:t>
      </w:r>
    </w:p>
    <w:p w14:paraId="300E1F70"/>
    <w:p w14:paraId="2B90C0A0"/>
    <w:p w14:paraId="1B45BC7B"/>
    <w:p w14:paraId="192070F8"/>
    <w:p w14:paraId="186B7006"/>
    <w:p w14:paraId="36D91488"/>
    <w:p w14:paraId="7A3E65D3"/>
    <w:p w14:paraId="72F0D0CF"/>
    <w:p w14:paraId="4EA00299">
      <w:pPr>
        <w:spacing w:line="560" w:lineRule="exact"/>
        <w:jc w:val="center"/>
        <w:rPr>
          <w:rFonts w:ascii="TimesNewRoman" w:hAnsi="TimesNewRoman" w:eastAsia="华文中宋" w:cs="TimesNewRoman"/>
          <w:b/>
          <w:sz w:val="44"/>
          <w:szCs w:val="44"/>
        </w:rPr>
      </w:pPr>
      <w:r>
        <w:rPr>
          <w:rFonts w:hint="eastAsia" w:ascii="TimesNewRoman" w:hAnsi="TimesNewRoman" w:eastAsia="华文中宋" w:cs="TimesNewRoman"/>
          <w:b/>
          <w:sz w:val="44"/>
          <w:szCs w:val="44"/>
        </w:rPr>
        <w:t>淮北市</w:t>
      </w:r>
      <w:r>
        <w:rPr>
          <w:rFonts w:hint="eastAsia" w:ascii="TimesNewRoman" w:hAnsi="TimesNewRoman" w:eastAsia="华文中宋" w:cs="TimesNewRoman"/>
          <w:b/>
          <w:sz w:val="44"/>
          <w:szCs w:val="44"/>
          <w:lang w:eastAsia="zh-CN"/>
        </w:rPr>
        <w:t>淮北市医疗生育保险征缴稽核中心</w:t>
      </w:r>
      <w:r>
        <w:rPr>
          <w:rFonts w:hint="eastAsia" w:ascii="TimesNewRoman" w:hAnsi="TimesNewRoman" w:eastAsia="华文中宋" w:cs="TimesNewRoman"/>
          <w:b/>
          <w:sz w:val="44"/>
          <w:szCs w:val="44"/>
        </w:rPr>
        <w:t>2025年</w:t>
      </w:r>
    </w:p>
    <w:p w14:paraId="6F45BA4C">
      <w:pPr>
        <w:spacing w:line="560" w:lineRule="exact"/>
        <w:jc w:val="center"/>
        <w:rPr>
          <w:rFonts w:ascii="TimesNewRoman" w:hAnsi="TimesNewRoman" w:eastAsia="华文中宋" w:cs="TimesNewRoman"/>
          <w:b/>
          <w:sz w:val="44"/>
          <w:szCs w:val="44"/>
        </w:rPr>
      </w:pPr>
      <w:r>
        <w:rPr>
          <w:rFonts w:hint="eastAsia" w:ascii="TimesNewRoman" w:hAnsi="TimesNewRoman" w:eastAsia="华文中宋" w:cs="TimesNewRoman"/>
          <w:b/>
          <w:sz w:val="44"/>
          <w:szCs w:val="44"/>
          <w:lang w:eastAsia="zh-CN"/>
        </w:rPr>
        <w:t>单位</w:t>
      </w:r>
      <w:r>
        <w:rPr>
          <w:rFonts w:hint="eastAsia" w:ascii="TimesNewRoman" w:hAnsi="TimesNewRoman" w:eastAsia="华文中宋" w:cs="TimesNewRoman"/>
          <w:b/>
          <w:sz w:val="44"/>
          <w:szCs w:val="44"/>
        </w:rPr>
        <w:t>预算</w:t>
      </w:r>
    </w:p>
    <w:p w14:paraId="56D5032B"/>
    <w:p w14:paraId="23C49715"/>
    <w:p w14:paraId="01F0C648"/>
    <w:p w14:paraId="61262776"/>
    <w:p w14:paraId="4A89E786"/>
    <w:p w14:paraId="1A73D9E8"/>
    <w:p w14:paraId="604BBD84"/>
    <w:p w14:paraId="30A1AB7B"/>
    <w:p w14:paraId="411E0075"/>
    <w:p w14:paraId="736A3EBF"/>
    <w:p w14:paraId="2340DCC5"/>
    <w:p w14:paraId="56D67A70"/>
    <w:p w14:paraId="2FE08378"/>
    <w:p w14:paraId="01E697DC"/>
    <w:p w14:paraId="11C781DA"/>
    <w:p w14:paraId="68E46485"/>
    <w:p w14:paraId="6A68E699"/>
    <w:p w14:paraId="411F244F"/>
    <w:p w14:paraId="5BC0FD94"/>
    <w:p w14:paraId="69F5EF7D"/>
    <w:p w14:paraId="31AF6ED8"/>
    <w:p w14:paraId="35267BB2"/>
    <w:p w14:paraId="251F79DB">
      <w:pPr>
        <w:pStyle w:val="5"/>
        <w:adjustRightInd w:val="0"/>
        <w:snapToGrid w:val="0"/>
        <w:spacing w:line="560" w:lineRule="exact"/>
        <w:jc w:val="center"/>
        <w:rPr>
          <w:rFonts w:ascii="TimesNewRoman" w:hAnsi="TimesNewRoman" w:eastAsia="黑体" w:cs="TimesNewRoman"/>
          <w:bCs/>
          <w:sz w:val="44"/>
          <w:szCs w:val="44"/>
        </w:rPr>
      </w:pPr>
    </w:p>
    <w:p w14:paraId="56C33EAB">
      <w:pPr>
        <w:pStyle w:val="5"/>
        <w:adjustRightInd w:val="0"/>
        <w:snapToGrid w:val="0"/>
        <w:spacing w:line="560" w:lineRule="exact"/>
        <w:jc w:val="center"/>
        <w:rPr>
          <w:rFonts w:ascii="TimesNewRoman" w:hAnsi="TimesNewRoman" w:eastAsia="黑体" w:cs="TimesNewRoman"/>
          <w:bCs/>
          <w:sz w:val="44"/>
          <w:szCs w:val="44"/>
        </w:rPr>
      </w:pPr>
      <w:r>
        <w:rPr>
          <w:rFonts w:hint="eastAsia" w:ascii="TimesNewRoman" w:hAnsi="TimesNewRoman" w:eastAsia="黑体" w:cs="TimesNewRoman"/>
          <w:bCs/>
          <w:sz w:val="44"/>
          <w:szCs w:val="44"/>
        </w:rPr>
        <w:t>2025年</w:t>
      </w:r>
      <w:r>
        <w:rPr>
          <w:rFonts w:hint="eastAsia" w:ascii="TimesNewRoman" w:hAnsi="TimesNewRoman" w:eastAsia="黑体" w:cs="TimesNewRoman"/>
          <w:bCs/>
          <w:sz w:val="44"/>
          <w:szCs w:val="44"/>
          <w:lang w:val="en-US" w:eastAsia="zh-CN"/>
        </w:rPr>
        <w:t>2</w:t>
      </w:r>
      <w:r>
        <w:rPr>
          <w:rFonts w:hint="eastAsia" w:ascii="TimesNewRoman" w:hAnsi="TimesNewRoman" w:eastAsia="黑体" w:cs="TimesNewRoman"/>
          <w:bCs/>
          <w:sz w:val="44"/>
          <w:szCs w:val="44"/>
        </w:rPr>
        <w:t>月</w:t>
      </w:r>
    </w:p>
    <w:p w14:paraId="0C6B3BAE"/>
    <w:p w14:paraId="263513D0"/>
    <w:p w14:paraId="0EE14E83">
      <w:pPr>
        <w:pStyle w:val="5"/>
        <w:adjustRightInd w:val="0"/>
        <w:snapToGrid w:val="0"/>
        <w:spacing w:line="560" w:lineRule="exact"/>
        <w:jc w:val="center"/>
        <w:rPr>
          <w:rFonts w:ascii="TimesNewRoman" w:hAnsi="TimesNewRoman" w:eastAsia="黑体" w:cs="TimesNewRoman"/>
          <w:bCs/>
          <w:sz w:val="44"/>
          <w:szCs w:val="44"/>
        </w:rPr>
      </w:pPr>
      <w:r>
        <w:rPr>
          <w:rFonts w:hint="eastAsia" w:ascii="TimesNewRoman" w:hAnsi="TimesNewRoman" w:eastAsia="黑体" w:cs="TimesNewRoman"/>
          <w:bCs/>
          <w:sz w:val="44"/>
          <w:szCs w:val="44"/>
        </w:rPr>
        <w:t>目  录</w:t>
      </w:r>
    </w:p>
    <w:p w14:paraId="44597555"/>
    <w:p w14:paraId="442EA3A6">
      <w:pPr>
        <w:pStyle w:val="5"/>
        <w:adjustRightInd w:val="0"/>
        <w:snapToGrid w:val="0"/>
        <w:spacing w:line="400" w:lineRule="exact"/>
        <w:ind w:firstLine="643" w:firstLineChars="200"/>
        <w:rPr>
          <w:rFonts w:ascii="TimesNewRoman" w:hAnsi="TimesNewRoman" w:eastAsia="仿宋_GB2312" w:cs="TimesNewRoman"/>
          <w:b/>
          <w:sz w:val="32"/>
          <w:szCs w:val="32"/>
        </w:rPr>
      </w:pPr>
      <w:r>
        <w:rPr>
          <w:rFonts w:hint="eastAsia" w:ascii="TimesNewRoman" w:hAnsi="TimesNewRoman" w:eastAsia="仿宋_GB2312" w:cs="TimesNewRoman"/>
          <w:b/>
          <w:sz w:val="32"/>
          <w:szCs w:val="32"/>
        </w:rPr>
        <w:t xml:space="preserve">第一部分 </w:t>
      </w:r>
      <w:r>
        <w:rPr>
          <w:rFonts w:hint="eastAsia" w:ascii="TimesNewRoman" w:hAnsi="TimesNewRoman" w:eastAsia="仿宋_GB2312" w:cs="TimesNewRoman"/>
          <w:b/>
          <w:sz w:val="32"/>
          <w:szCs w:val="32"/>
          <w:lang w:eastAsia="zh-CN"/>
        </w:rPr>
        <w:t>单位</w:t>
      </w:r>
      <w:r>
        <w:rPr>
          <w:rFonts w:hint="eastAsia" w:ascii="TimesNewRoman" w:hAnsi="TimesNewRoman" w:eastAsia="仿宋_GB2312" w:cs="TimesNewRoman"/>
          <w:b/>
          <w:sz w:val="32"/>
          <w:szCs w:val="32"/>
        </w:rPr>
        <w:t>概况</w:t>
      </w:r>
    </w:p>
    <w:p w14:paraId="71A103A9">
      <w:pPr>
        <w:pStyle w:val="5"/>
        <w:adjustRightInd w:val="0"/>
        <w:snapToGrid w:val="0"/>
        <w:spacing w:line="400" w:lineRule="exact"/>
        <w:ind w:firstLine="800" w:firstLineChars="250"/>
        <w:rPr>
          <w:rFonts w:ascii="TimesNewRoman" w:hAnsi="TimesNewRoman" w:eastAsia="仿宋_GB2312" w:cs="TimesNewRoman"/>
          <w:bCs/>
          <w:sz w:val="32"/>
          <w:szCs w:val="32"/>
        </w:rPr>
      </w:pPr>
      <w:r>
        <w:rPr>
          <w:rFonts w:hint="eastAsia" w:ascii="TimesNewRoman" w:hAnsi="TimesNewRoman" w:eastAsia="仿宋_GB2312" w:cs="TimesNewRoman"/>
          <w:bCs/>
          <w:sz w:val="32"/>
          <w:szCs w:val="32"/>
        </w:rPr>
        <w:t>1、主要职责</w:t>
      </w:r>
    </w:p>
    <w:p w14:paraId="22FEBCA1">
      <w:pPr>
        <w:pStyle w:val="5"/>
        <w:adjustRightInd w:val="0"/>
        <w:snapToGrid w:val="0"/>
        <w:spacing w:line="400" w:lineRule="exact"/>
        <w:ind w:firstLine="800" w:firstLineChars="250"/>
        <w:rPr>
          <w:rFonts w:ascii="TimesNewRoman" w:hAnsi="TimesNewRoman" w:eastAsia="仿宋_GB2312" w:cs="TimesNewRoman"/>
          <w:bCs/>
          <w:sz w:val="32"/>
          <w:szCs w:val="32"/>
        </w:rPr>
      </w:pPr>
      <w:r>
        <w:rPr>
          <w:rFonts w:hint="eastAsia" w:ascii="TimesNewRoman" w:hAnsi="TimesNewRoman" w:eastAsia="仿宋_GB2312" w:cs="TimesNewRoman"/>
          <w:bCs/>
          <w:sz w:val="32"/>
          <w:szCs w:val="32"/>
        </w:rPr>
        <w:t>2、</w:t>
      </w:r>
      <w:r>
        <w:rPr>
          <w:rFonts w:hint="eastAsia" w:ascii="TimesNewRoman" w:hAnsi="TimesNewRoman" w:eastAsia="仿宋_GB2312" w:cs="TimesNewRoman"/>
          <w:bCs/>
          <w:sz w:val="32"/>
          <w:szCs w:val="32"/>
          <w:lang w:eastAsia="zh-CN"/>
        </w:rPr>
        <w:t>单位</w:t>
      </w:r>
      <w:r>
        <w:rPr>
          <w:rFonts w:hint="eastAsia" w:ascii="TimesNewRoman" w:hAnsi="TimesNewRoman" w:eastAsia="仿宋_GB2312" w:cs="TimesNewRoman"/>
          <w:bCs/>
          <w:sz w:val="32"/>
          <w:szCs w:val="32"/>
        </w:rPr>
        <w:t>预算构成</w:t>
      </w:r>
    </w:p>
    <w:p w14:paraId="2C0BCB58">
      <w:pPr>
        <w:pStyle w:val="5"/>
        <w:adjustRightInd w:val="0"/>
        <w:snapToGrid w:val="0"/>
        <w:spacing w:line="400" w:lineRule="exact"/>
        <w:ind w:firstLine="800" w:firstLineChars="250"/>
        <w:rPr>
          <w:rFonts w:ascii="TimesNewRoman" w:hAnsi="TimesNewRoman" w:eastAsia="仿宋_GB2312" w:cs="TimesNewRoman"/>
          <w:bCs/>
          <w:sz w:val="32"/>
          <w:szCs w:val="32"/>
        </w:rPr>
      </w:pPr>
      <w:r>
        <w:rPr>
          <w:rFonts w:hint="eastAsia" w:ascii="TimesNewRoman" w:hAnsi="TimesNewRoman" w:eastAsia="仿宋_GB2312" w:cs="TimesNewRoman"/>
          <w:bCs/>
          <w:sz w:val="32"/>
          <w:szCs w:val="32"/>
        </w:rPr>
        <w:t>3 、2025年度主要工作任务</w:t>
      </w:r>
    </w:p>
    <w:p w14:paraId="6C940230">
      <w:pPr>
        <w:pStyle w:val="5"/>
        <w:adjustRightInd w:val="0"/>
        <w:snapToGrid w:val="0"/>
        <w:spacing w:line="400" w:lineRule="exact"/>
        <w:ind w:firstLine="643" w:firstLineChars="200"/>
        <w:rPr>
          <w:rFonts w:ascii="TimesNewRoman" w:hAnsi="TimesNewRoman" w:eastAsia="仿宋_GB2312" w:cs="TimesNewRoman"/>
          <w:b/>
          <w:sz w:val="32"/>
          <w:szCs w:val="32"/>
        </w:rPr>
      </w:pPr>
      <w:r>
        <w:rPr>
          <w:rFonts w:hint="eastAsia" w:ascii="TimesNewRoman" w:hAnsi="TimesNewRoman" w:eastAsia="仿宋_GB2312" w:cs="TimesNewRoman"/>
          <w:b/>
          <w:sz w:val="32"/>
          <w:szCs w:val="32"/>
        </w:rPr>
        <w:t>第二部分 2025年</w:t>
      </w:r>
      <w:r>
        <w:rPr>
          <w:rFonts w:hint="eastAsia" w:ascii="TimesNewRoman" w:hAnsi="TimesNewRoman" w:eastAsia="仿宋_GB2312" w:cs="TimesNewRoman"/>
          <w:b/>
          <w:sz w:val="32"/>
          <w:szCs w:val="32"/>
          <w:lang w:eastAsia="zh-CN"/>
        </w:rPr>
        <w:t>单位</w:t>
      </w:r>
      <w:r>
        <w:rPr>
          <w:rFonts w:hint="eastAsia" w:ascii="TimesNewRoman" w:hAnsi="TimesNewRoman" w:eastAsia="仿宋_GB2312" w:cs="TimesNewRoman"/>
          <w:b/>
          <w:sz w:val="32"/>
          <w:szCs w:val="32"/>
        </w:rPr>
        <w:t>预算表</w:t>
      </w:r>
    </w:p>
    <w:p w14:paraId="6955BF72">
      <w:pPr>
        <w:pStyle w:val="5"/>
        <w:adjustRightInd w:val="0"/>
        <w:snapToGrid w:val="0"/>
        <w:spacing w:line="400" w:lineRule="exact"/>
        <w:ind w:firstLine="800" w:firstLineChars="250"/>
        <w:rPr>
          <w:rFonts w:ascii="TimesNewRoman" w:hAnsi="TimesNewRoman" w:eastAsia="仿宋_GB2312" w:cs="TimesNewRoman"/>
          <w:bCs/>
          <w:sz w:val="32"/>
          <w:szCs w:val="32"/>
        </w:rPr>
      </w:pPr>
      <w:r>
        <w:rPr>
          <w:rFonts w:hint="eastAsia" w:ascii="TimesNewRoman" w:hAnsi="TimesNewRoman" w:eastAsia="仿宋_GB2312" w:cs="TimesNewRoman"/>
          <w:bCs/>
          <w:sz w:val="32"/>
          <w:szCs w:val="32"/>
        </w:rPr>
        <w:t>1、淮北市</w:t>
      </w:r>
      <w:r>
        <w:rPr>
          <w:rFonts w:hint="eastAsia" w:ascii="TimesNewRoman" w:hAnsi="TimesNewRoman" w:eastAsia="仿宋_GB2312" w:cs="TimesNewRoman"/>
          <w:bCs/>
          <w:sz w:val="32"/>
          <w:szCs w:val="32"/>
          <w:lang w:eastAsia="zh-CN"/>
        </w:rPr>
        <w:t>淮北市医疗生育保险征缴稽核中心</w:t>
      </w:r>
      <w:r>
        <w:rPr>
          <w:rFonts w:hint="eastAsia" w:ascii="TimesNewRoman" w:hAnsi="TimesNewRoman" w:eastAsia="仿宋_GB2312" w:cs="TimesNewRoman"/>
          <w:bCs/>
          <w:sz w:val="32"/>
          <w:szCs w:val="32"/>
        </w:rPr>
        <w:t>2025年收支总表</w:t>
      </w:r>
    </w:p>
    <w:p w14:paraId="6A2C5417">
      <w:pPr>
        <w:pStyle w:val="5"/>
        <w:adjustRightInd w:val="0"/>
        <w:snapToGrid w:val="0"/>
        <w:spacing w:line="400" w:lineRule="exact"/>
        <w:ind w:firstLine="800" w:firstLineChars="250"/>
        <w:rPr>
          <w:rFonts w:ascii="TimesNewRoman" w:hAnsi="TimesNewRoman" w:eastAsia="仿宋_GB2312" w:cs="TimesNewRoman"/>
          <w:bCs/>
          <w:sz w:val="32"/>
          <w:szCs w:val="32"/>
        </w:rPr>
      </w:pPr>
      <w:r>
        <w:rPr>
          <w:rFonts w:hint="eastAsia" w:ascii="TimesNewRoman" w:hAnsi="TimesNewRoman" w:eastAsia="仿宋_GB2312" w:cs="TimesNewRoman"/>
          <w:bCs/>
          <w:sz w:val="32"/>
          <w:szCs w:val="32"/>
        </w:rPr>
        <w:t>2、淮北市</w:t>
      </w:r>
      <w:r>
        <w:rPr>
          <w:rFonts w:hint="eastAsia" w:ascii="TimesNewRoman" w:hAnsi="TimesNewRoman" w:eastAsia="仿宋_GB2312" w:cs="TimesNewRoman"/>
          <w:bCs/>
          <w:sz w:val="32"/>
          <w:szCs w:val="32"/>
          <w:lang w:eastAsia="zh-CN"/>
        </w:rPr>
        <w:t>淮北市医疗生育保险征缴稽核中心</w:t>
      </w:r>
      <w:r>
        <w:rPr>
          <w:rFonts w:hint="eastAsia" w:ascii="TimesNewRoman" w:hAnsi="TimesNewRoman" w:eastAsia="仿宋_GB2312" w:cs="TimesNewRoman"/>
          <w:bCs/>
          <w:sz w:val="32"/>
          <w:szCs w:val="32"/>
        </w:rPr>
        <w:t>2025年收入总表</w:t>
      </w:r>
    </w:p>
    <w:p w14:paraId="198E0900">
      <w:pPr>
        <w:pStyle w:val="5"/>
        <w:adjustRightInd w:val="0"/>
        <w:snapToGrid w:val="0"/>
        <w:spacing w:line="400" w:lineRule="exact"/>
        <w:ind w:firstLine="800" w:firstLineChars="250"/>
        <w:rPr>
          <w:rFonts w:ascii="TimesNewRoman" w:hAnsi="TimesNewRoman" w:eastAsia="仿宋_GB2312" w:cs="TimesNewRoman"/>
          <w:bCs/>
          <w:sz w:val="32"/>
          <w:szCs w:val="32"/>
        </w:rPr>
      </w:pPr>
      <w:r>
        <w:rPr>
          <w:rFonts w:hint="eastAsia" w:ascii="TimesNewRoman" w:hAnsi="TimesNewRoman" w:eastAsia="仿宋_GB2312" w:cs="TimesNewRoman"/>
          <w:bCs/>
          <w:sz w:val="32"/>
          <w:szCs w:val="32"/>
        </w:rPr>
        <w:t>3、淮北市</w:t>
      </w:r>
      <w:r>
        <w:rPr>
          <w:rFonts w:hint="eastAsia" w:ascii="TimesNewRoman" w:hAnsi="TimesNewRoman" w:eastAsia="仿宋_GB2312" w:cs="TimesNewRoman"/>
          <w:bCs/>
          <w:sz w:val="32"/>
          <w:szCs w:val="32"/>
          <w:lang w:eastAsia="zh-CN"/>
        </w:rPr>
        <w:t>淮北市医疗生育保险征缴稽核中心</w:t>
      </w:r>
      <w:r>
        <w:rPr>
          <w:rFonts w:hint="eastAsia" w:ascii="TimesNewRoman" w:hAnsi="TimesNewRoman" w:eastAsia="仿宋_GB2312" w:cs="TimesNewRoman"/>
          <w:bCs/>
          <w:sz w:val="32"/>
          <w:szCs w:val="32"/>
        </w:rPr>
        <w:t>2025年支出总表</w:t>
      </w:r>
    </w:p>
    <w:p w14:paraId="2FDC074D">
      <w:pPr>
        <w:pStyle w:val="5"/>
        <w:adjustRightInd w:val="0"/>
        <w:snapToGrid w:val="0"/>
        <w:spacing w:line="400" w:lineRule="exact"/>
        <w:ind w:firstLine="800" w:firstLineChars="250"/>
        <w:rPr>
          <w:rFonts w:ascii="TimesNewRoman" w:hAnsi="TimesNewRoman" w:eastAsia="仿宋_GB2312" w:cs="TimesNewRoman"/>
          <w:bCs/>
          <w:sz w:val="32"/>
          <w:szCs w:val="32"/>
        </w:rPr>
      </w:pPr>
      <w:r>
        <w:rPr>
          <w:rFonts w:hint="eastAsia" w:ascii="TimesNewRoman" w:hAnsi="TimesNewRoman" w:eastAsia="仿宋_GB2312" w:cs="TimesNewRoman"/>
          <w:bCs/>
          <w:sz w:val="32"/>
          <w:szCs w:val="32"/>
        </w:rPr>
        <w:t>4、淮北市</w:t>
      </w:r>
      <w:r>
        <w:rPr>
          <w:rFonts w:hint="eastAsia" w:ascii="TimesNewRoman" w:hAnsi="TimesNewRoman" w:eastAsia="仿宋_GB2312" w:cs="TimesNewRoman"/>
          <w:bCs/>
          <w:sz w:val="32"/>
          <w:szCs w:val="32"/>
          <w:lang w:eastAsia="zh-CN"/>
        </w:rPr>
        <w:t>淮北市医疗生育保险征缴稽核中心</w:t>
      </w:r>
      <w:r>
        <w:rPr>
          <w:rFonts w:hint="eastAsia" w:ascii="TimesNewRoman" w:hAnsi="TimesNewRoman" w:eastAsia="仿宋_GB2312" w:cs="TimesNewRoman"/>
          <w:bCs/>
          <w:sz w:val="32"/>
          <w:szCs w:val="32"/>
        </w:rPr>
        <w:t>2025年财政拨款收支总表</w:t>
      </w:r>
    </w:p>
    <w:p w14:paraId="6BCADF1B">
      <w:pPr>
        <w:pStyle w:val="5"/>
        <w:adjustRightInd w:val="0"/>
        <w:snapToGrid w:val="0"/>
        <w:spacing w:line="400" w:lineRule="exact"/>
        <w:ind w:firstLine="800" w:firstLineChars="250"/>
        <w:rPr>
          <w:rFonts w:ascii="TimesNewRoman" w:hAnsi="TimesNewRoman" w:eastAsia="仿宋_GB2312" w:cs="TimesNewRoman"/>
          <w:bCs/>
          <w:sz w:val="32"/>
          <w:szCs w:val="32"/>
        </w:rPr>
      </w:pPr>
      <w:r>
        <w:rPr>
          <w:rFonts w:hint="eastAsia" w:ascii="TimesNewRoman" w:hAnsi="TimesNewRoman" w:eastAsia="仿宋_GB2312" w:cs="TimesNewRoman"/>
          <w:bCs/>
          <w:sz w:val="32"/>
          <w:szCs w:val="32"/>
        </w:rPr>
        <w:t>5、淮北市</w:t>
      </w:r>
      <w:r>
        <w:rPr>
          <w:rFonts w:hint="eastAsia" w:ascii="TimesNewRoman" w:hAnsi="TimesNewRoman" w:eastAsia="仿宋_GB2312" w:cs="TimesNewRoman"/>
          <w:bCs/>
          <w:sz w:val="32"/>
          <w:szCs w:val="32"/>
          <w:lang w:eastAsia="zh-CN"/>
        </w:rPr>
        <w:t>淮北市医疗生育保险征缴稽核中心</w:t>
      </w:r>
      <w:r>
        <w:rPr>
          <w:rFonts w:hint="eastAsia" w:ascii="TimesNewRoman" w:hAnsi="TimesNewRoman" w:eastAsia="仿宋_GB2312" w:cs="TimesNewRoman"/>
          <w:bCs/>
          <w:sz w:val="32"/>
          <w:szCs w:val="32"/>
        </w:rPr>
        <w:t>2025年一般公共预算支出表</w:t>
      </w:r>
    </w:p>
    <w:p w14:paraId="61858976">
      <w:pPr>
        <w:pStyle w:val="5"/>
        <w:adjustRightInd w:val="0"/>
        <w:snapToGrid w:val="0"/>
        <w:spacing w:line="400" w:lineRule="exact"/>
        <w:ind w:firstLine="800" w:firstLineChars="250"/>
        <w:rPr>
          <w:rFonts w:ascii="TimesNewRoman" w:hAnsi="TimesNewRoman" w:eastAsia="仿宋_GB2312" w:cs="TimesNewRoman"/>
          <w:bCs/>
          <w:sz w:val="32"/>
          <w:szCs w:val="32"/>
        </w:rPr>
      </w:pPr>
      <w:r>
        <w:rPr>
          <w:rFonts w:hint="eastAsia" w:ascii="TimesNewRoman" w:hAnsi="TimesNewRoman" w:eastAsia="仿宋_GB2312" w:cs="TimesNewRoman"/>
          <w:bCs/>
          <w:sz w:val="32"/>
          <w:szCs w:val="32"/>
        </w:rPr>
        <w:t>6、淮北市</w:t>
      </w:r>
      <w:r>
        <w:rPr>
          <w:rFonts w:hint="eastAsia" w:ascii="TimesNewRoman" w:hAnsi="TimesNewRoman" w:eastAsia="仿宋_GB2312" w:cs="TimesNewRoman"/>
          <w:bCs/>
          <w:sz w:val="32"/>
          <w:szCs w:val="32"/>
          <w:lang w:eastAsia="zh-CN"/>
        </w:rPr>
        <w:t>淮北市医疗生育保险征缴稽核中心</w:t>
      </w:r>
      <w:r>
        <w:rPr>
          <w:rFonts w:hint="eastAsia" w:ascii="TimesNewRoman" w:hAnsi="TimesNewRoman" w:eastAsia="仿宋_GB2312" w:cs="TimesNewRoman"/>
          <w:bCs/>
          <w:sz w:val="32"/>
          <w:szCs w:val="32"/>
        </w:rPr>
        <w:t>2025年一般公共预算基本支出表</w:t>
      </w:r>
    </w:p>
    <w:p w14:paraId="26C6FFBD">
      <w:pPr>
        <w:pStyle w:val="5"/>
        <w:adjustRightInd w:val="0"/>
        <w:snapToGrid w:val="0"/>
        <w:spacing w:line="400" w:lineRule="exact"/>
        <w:ind w:firstLine="800" w:firstLineChars="250"/>
        <w:rPr>
          <w:rFonts w:ascii="TimesNewRoman" w:hAnsi="TimesNewRoman" w:eastAsia="仿宋_GB2312" w:cs="TimesNewRoman"/>
          <w:bCs/>
          <w:sz w:val="32"/>
          <w:szCs w:val="32"/>
        </w:rPr>
      </w:pPr>
      <w:r>
        <w:rPr>
          <w:rFonts w:hint="eastAsia" w:ascii="TimesNewRoman" w:hAnsi="TimesNewRoman" w:eastAsia="仿宋_GB2312" w:cs="TimesNewRoman"/>
          <w:bCs/>
          <w:sz w:val="32"/>
          <w:szCs w:val="32"/>
        </w:rPr>
        <w:t>7、淮北市</w:t>
      </w:r>
      <w:r>
        <w:rPr>
          <w:rFonts w:hint="eastAsia" w:ascii="TimesNewRoman" w:hAnsi="TimesNewRoman" w:eastAsia="仿宋_GB2312" w:cs="TimesNewRoman"/>
          <w:bCs/>
          <w:sz w:val="32"/>
          <w:szCs w:val="32"/>
          <w:lang w:eastAsia="zh-CN"/>
        </w:rPr>
        <w:t>淮北市医疗生育保险征缴稽核中心</w:t>
      </w:r>
      <w:r>
        <w:rPr>
          <w:rFonts w:hint="eastAsia" w:ascii="TimesNewRoman" w:hAnsi="TimesNewRoman" w:eastAsia="仿宋_GB2312" w:cs="TimesNewRoman"/>
          <w:bCs/>
          <w:sz w:val="32"/>
          <w:szCs w:val="32"/>
        </w:rPr>
        <w:t>2025年政府性基金预算支出表</w:t>
      </w:r>
    </w:p>
    <w:p w14:paraId="01AFBE1D">
      <w:pPr>
        <w:pStyle w:val="5"/>
        <w:adjustRightInd w:val="0"/>
        <w:snapToGrid w:val="0"/>
        <w:spacing w:line="400" w:lineRule="exact"/>
        <w:ind w:firstLine="800" w:firstLineChars="250"/>
        <w:rPr>
          <w:rFonts w:ascii="TimesNewRoman" w:hAnsi="TimesNewRoman" w:eastAsia="仿宋_GB2312" w:cs="TimesNewRoman"/>
          <w:bCs/>
          <w:sz w:val="32"/>
          <w:szCs w:val="32"/>
        </w:rPr>
      </w:pPr>
      <w:r>
        <w:rPr>
          <w:rFonts w:hint="eastAsia" w:ascii="TimesNewRoman" w:hAnsi="TimesNewRoman" w:eastAsia="仿宋_GB2312" w:cs="TimesNewRoman"/>
          <w:bCs/>
          <w:sz w:val="32"/>
          <w:szCs w:val="32"/>
        </w:rPr>
        <w:t>8、淮北市</w:t>
      </w:r>
      <w:r>
        <w:rPr>
          <w:rFonts w:hint="eastAsia" w:ascii="TimesNewRoman" w:hAnsi="TimesNewRoman" w:eastAsia="仿宋_GB2312" w:cs="TimesNewRoman"/>
          <w:bCs/>
          <w:sz w:val="32"/>
          <w:szCs w:val="32"/>
          <w:lang w:eastAsia="zh-CN"/>
        </w:rPr>
        <w:t>淮北市医疗生育保险征缴稽核中心</w:t>
      </w:r>
      <w:r>
        <w:rPr>
          <w:rFonts w:hint="eastAsia" w:ascii="TimesNewRoman" w:hAnsi="TimesNewRoman" w:eastAsia="仿宋_GB2312" w:cs="TimesNewRoman"/>
          <w:bCs/>
          <w:sz w:val="32"/>
          <w:szCs w:val="32"/>
        </w:rPr>
        <w:t>2025年国有资本经营预算支出表</w:t>
      </w:r>
    </w:p>
    <w:p w14:paraId="2BB7C0A3">
      <w:pPr>
        <w:pStyle w:val="5"/>
        <w:adjustRightInd w:val="0"/>
        <w:snapToGrid w:val="0"/>
        <w:spacing w:line="400" w:lineRule="exact"/>
        <w:ind w:firstLine="800" w:firstLineChars="250"/>
        <w:rPr>
          <w:rFonts w:ascii="TimesNewRoman" w:hAnsi="TimesNewRoman" w:eastAsia="仿宋_GB2312" w:cs="TimesNewRoman"/>
          <w:bCs/>
          <w:sz w:val="32"/>
          <w:szCs w:val="32"/>
        </w:rPr>
      </w:pPr>
      <w:r>
        <w:rPr>
          <w:rFonts w:hint="eastAsia" w:ascii="TimesNewRoman" w:hAnsi="TimesNewRoman" w:eastAsia="仿宋_GB2312" w:cs="TimesNewRoman"/>
          <w:bCs/>
          <w:sz w:val="32"/>
          <w:szCs w:val="32"/>
        </w:rPr>
        <w:t>9、淮北市</w:t>
      </w:r>
      <w:r>
        <w:rPr>
          <w:rFonts w:hint="eastAsia" w:ascii="TimesNewRoman" w:hAnsi="TimesNewRoman" w:eastAsia="仿宋_GB2312" w:cs="TimesNewRoman"/>
          <w:bCs/>
          <w:sz w:val="32"/>
          <w:szCs w:val="32"/>
          <w:lang w:eastAsia="zh-CN"/>
        </w:rPr>
        <w:t>淮北市医疗生育保险征缴稽核中心</w:t>
      </w:r>
      <w:r>
        <w:rPr>
          <w:rFonts w:hint="eastAsia" w:ascii="TimesNewRoman" w:hAnsi="TimesNewRoman" w:eastAsia="仿宋_GB2312" w:cs="TimesNewRoman"/>
          <w:bCs/>
          <w:sz w:val="32"/>
          <w:szCs w:val="32"/>
        </w:rPr>
        <w:t>2025年项目支出表</w:t>
      </w:r>
    </w:p>
    <w:p w14:paraId="7ECE43F0">
      <w:pPr>
        <w:pStyle w:val="5"/>
        <w:adjustRightInd w:val="0"/>
        <w:snapToGrid w:val="0"/>
        <w:spacing w:line="400" w:lineRule="exact"/>
        <w:ind w:firstLine="800" w:firstLineChars="250"/>
        <w:rPr>
          <w:rFonts w:ascii="TimesNewRoman" w:hAnsi="TimesNewRoman" w:eastAsia="仿宋_GB2312" w:cs="TimesNewRoman"/>
          <w:bCs/>
          <w:sz w:val="32"/>
          <w:szCs w:val="32"/>
        </w:rPr>
      </w:pPr>
      <w:r>
        <w:rPr>
          <w:rFonts w:hint="eastAsia" w:ascii="TimesNewRoman" w:hAnsi="TimesNewRoman" w:eastAsia="仿宋_GB2312" w:cs="TimesNewRoman"/>
          <w:bCs/>
          <w:sz w:val="32"/>
          <w:szCs w:val="32"/>
        </w:rPr>
        <w:t>10、淮北市</w:t>
      </w:r>
      <w:r>
        <w:rPr>
          <w:rFonts w:hint="eastAsia" w:ascii="TimesNewRoman" w:hAnsi="TimesNewRoman" w:eastAsia="仿宋_GB2312" w:cs="TimesNewRoman"/>
          <w:bCs/>
          <w:sz w:val="32"/>
          <w:szCs w:val="32"/>
          <w:lang w:eastAsia="zh-CN"/>
        </w:rPr>
        <w:t>淮北市医疗生育保险征缴稽核中心</w:t>
      </w:r>
      <w:r>
        <w:rPr>
          <w:rFonts w:hint="eastAsia" w:ascii="TimesNewRoman" w:hAnsi="TimesNewRoman" w:eastAsia="仿宋_GB2312" w:cs="TimesNewRoman"/>
          <w:bCs/>
          <w:sz w:val="32"/>
          <w:szCs w:val="32"/>
        </w:rPr>
        <w:t>2025年政府采购支出表</w:t>
      </w:r>
    </w:p>
    <w:p w14:paraId="2355E745">
      <w:pPr>
        <w:pStyle w:val="5"/>
        <w:adjustRightInd w:val="0"/>
        <w:snapToGrid w:val="0"/>
        <w:spacing w:line="400" w:lineRule="exact"/>
        <w:ind w:firstLine="800" w:firstLineChars="250"/>
        <w:rPr>
          <w:rFonts w:ascii="TimesNewRoman" w:hAnsi="TimesNewRoman" w:eastAsia="仿宋_GB2312" w:cs="TimesNewRoman"/>
          <w:bCs/>
          <w:sz w:val="32"/>
          <w:szCs w:val="32"/>
        </w:rPr>
      </w:pPr>
      <w:r>
        <w:rPr>
          <w:rFonts w:hint="eastAsia" w:ascii="TimesNewRoman" w:hAnsi="TimesNewRoman" w:eastAsia="仿宋_GB2312" w:cs="TimesNewRoman"/>
          <w:bCs/>
          <w:sz w:val="32"/>
          <w:szCs w:val="32"/>
        </w:rPr>
        <w:t>11、淮北市</w:t>
      </w:r>
      <w:r>
        <w:rPr>
          <w:rFonts w:hint="eastAsia" w:ascii="TimesNewRoman" w:hAnsi="TimesNewRoman" w:eastAsia="仿宋_GB2312" w:cs="TimesNewRoman"/>
          <w:bCs/>
          <w:sz w:val="32"/>
          <w:szCs w:val="32"/>
          <w:lang w:eastAsia="zh-CN"/>
        </w:rPr>
        <w:t>淮北市医疗生育保险征缴稽核中心</w:t>
      </w:r>
      <w:r>
        <w:rPr>
          <w:rFonts w:hint="eastAsia" w:ascii="TimesNewRoman" w:hAnsi="TimesNewRoman" w:eastAsia="仿宋_GB2312" w:cs="TimesNewRoman"/>
          <w:bCs/>
          <w:sz w:val="32"/>
          <w:szCs w:val="32"/>
        </w:rPr>
        <w:t>2025年政府购买服务支出表</w:t>
      </w:r>
    </w:p>
    <w:p w14:paraId="62A8CCA1">
      <w:pPr>
        <w:pStyle w:val="5"/>
        <w:adjustRightInd w:val="0"/>
        <w:snapToGrid w:val="0"/>
        <w:spacing w:line="400" w:lineRule="exact"/>
        <w:ind w:firstLine="800" w:firstLineChars="250"/>
        <w:rPr>
          <w:rFonts w:ascii="TimesNewRoman" w:hAnsi="TimesNewRoman" w:eastAsia="仿宋_GB2312" w:cs="TimesNewRoman"/>
          <w:bCs/>
          <w:sz w:val="32"/>
          <w:szCs w:val="32"/>
        </w:rPr>
      </w:pPr>
      <w:r>
        <w:rPr>
          <w:rFonts w:hint="eastAsia" w:ascii="TimesNewRoman" w:hAnsi="TimesNewRoman" w:eastAsia="仿宋_GB2312" w:cs="TimesNewRoman"/>
          <w:bCs/>
          <w:sz w:val="32"/>
          <w:szCs w:val="32"/>
        </w:rPr>
        <w:t>12、淮北市</w:t>
      </w:r>
      <w:r>
        <w:rPr>
          <w:rFonts w:hint="eastAsia" w:ascii="TimesNewRoman" w:hAnsi="TimesNewRoman" w:eastAsia="仿宋_GB2312" w:cs="TimesNewRoman"/>
          <w:bCs/>
          <w:sz w:val="32"/>
          <w:szCs w:val="32"/>
          <w:lang w:eastAsia="zh-CN"/>
        </w:rPr>
        <w:t>淮北市医疗生育保险征缴稽核中心</w:t>
      </w:r>
      <w:r>
        <w:rPr>
          <w:rFonts w:ascii="TimesNewRoman" w:hAnsi="TimesNewRoman" w:eastAsia="仿宋_GB2312" w:cs="TimesNewRoman"/>
          <w:bCs/>
          <w:sz w:val="32"/>
          <w:szCs w:val="32"/>
        </w:rPr>
        <w:t>2025年通用资产配置支出表</w:t>
      </w:r>
    </w:p>
    <w:p w14:paraId="78E19492">
      <w:pPr>
        <w:pStyle w:val="5"/>
        <w:adjustRightInd w:val="0"/>
        <w:snapToGrid w:val="0"/>
        <w:spacing w:line="400" w:lineRule="exact"/>
        <w:ind w:firstLine="643" w:firstLineChars="200"/>
        <w:rPr>
          <w:rFonts w:ascii="TimesNewRoman" w:hAnsi="TimesNewRoman" w:eastAsia="仿宋_GB2312" w:cs="TimesNewRoman"/>
          <w:b/>
          <w:sz w:val="32"/>
          <w:szCs w:val="32"/>
        </w:rPr>
      </w:pPr>
      <w:r>
        <w:rPr>
          <w:rFonts w:hint="eastAsia" w:ascii="TimesNewRoman" w:hAnsi="TimesNewRoman" w:eastAsia="仿宋_GB2312" w:cs="TimesNewRoman"/>
          <w:b/>
          <w:sz w:val="32"/>
          <w:szCs w:val="32"/>
        </w:rPr>
        <w:t>第三部分 2025年</w:t>
      </w:r>
      <w:r>
        <w:rPr>
          <w:rFonts w:hint="eastAsia" w:ascii="TimesNewRoman" w:hAnsi="TimesNewRoman" w:eastAsia="仿宋_GB2312" w:cs="TimesNewRoman"/>
          <w:b/>
          <w:sz w:val="32"/>
          <w:szCs w:val="32"/>
          <w:lang w:eastAsia="zh-CN"/>
        </w:rPr>
        <w:t>单位</w:t>
      </w:r>
      <w:r>
        <w:rPr>
          <w:rFonts w:hint="eastAsia" w:ascii="TimesNewRoman" w:hAnsi="TimesNewRoman" w:eastAsia="仿宋_GB2312" w:cs="TimesNewRoman"/>
          <w:b/>
          <w:sz w:val="32"/>
          <w:szCs w:val="32"/>
        </w:rPr>
        <w:t>预算情况说明</w:t>
      </w:r>
    </w:p>
    <w:p w14:paraId="60263882">
      <w:pPr>
        <w:pStyle w:val="5"/>
        <w:adjustRightInd w:val="0"/>
        <w:snapToGrid w:val="0"/>
        <w:spacing w:line="400" w:lineRule="exact"/>
        <w:ind w:firstLine="800" w:firstLineChars="250"/>
        <w:rPr>
          <w:rFonts w:ascii="TimesNewRoman" w:hAnsi="TimesNewRoman" w:eastAsia="仿宋_GB2312" w:cs="TimesNewRoman"/>
          <w:bCs/>
          <w:sz w:val="32"/>
          <w:szCs w:val="32"/>
        </w:rPr>
      </w:pPr>
      <w:r>
        <w:rPr>
          <w:rFonts w:hint="eastAsia" w:ascii="TimesNewRoman" w:hAnsi="TimesNewRoman" w:eastAsia="仿宋_GB2312" w:cs="TimesNewRoman"/>
          <w:bCs/>
          <w:sz w:val="32"/>
          <w:szCs w:val="32"/>
        </w:rPr>
        <w:t>1、关于2025年收支总表的说明</w:t>
      </w:r>
    </w:p>
    <w:p w14:paraId="6A88B280">
      <w:pPr>
        <w:pStyle w:val="5"/>
        <w:adjustRightInd w:val="0"/>
        <w:snapToGrid w:val="0"/>
        <w:spacing w:line="400" w:lineRule="exact"/>
        <w:ind w:firstLine="800" w:firstLineChars="250"/>
        <w:rPr>
          <w:rFonts w:ascii="TimesNewRoman" w:hAnsi="TimesNewRoman" w:eastAsia="仿宋_GB2312" w:cs="TimesNewRoman"/>
          <w:bCs/>
          <w:sz w:val="32"/>
          <w:szCs w:val="32"/>
        </w:rPr>
      </w:pPr>
      <w:r>
        <w:rPr>
          <w:rFonts w:hint="eastAsia" w:ascii="TimesNewRoman" w:hAnsi="TimesNewRoman" w:eastAsia="仿宋_GB2312" w:cs="TimesNewRoman"/>
          <w:bCs/>
          <w:sz w:val="32"/>
          <w:szCs w:val="32"/>
        </w:rPr>
        <w:t>2、关于2025年收入总表的说明</w:t>
      </w:r>
    </w:p>
    <w:p w14:paraId="0905D33D">
      <w:pPr>
        <w:pStyle w:val="5"/>
        <w:adjustRightInd w:val="0"/>
        <w:snapToGrid w:val="0"/>
        <w:spacing w:line="400" w:lineRule="exact"/>
        <w:ind w:firstLine="800" w:firstLineChars="250"/>
        <w:rPr>
          <w:rFonts w:ascii="TimesNewRoman" w:hAnsi="TimesNewRoman" w:eastAsia="仿宋_GB2312" w:cs="TimesNewRoman"/>
          <w:bCs/>
          <w:sz w:val="32"/>
          <w:szCs w:val="32"/>
        </w:rPr>
      </w:pPr>
      <w:r>
        <w:rPr>
          <w:rFonts w:hint="eastAsia" w:ascii="TimesNewRoman" w:hAnsi="TimesNewRoman" w:eastAsia="仿宋_GB2312" w:cs="TimesNewRoman"/>
          <w:bCs/>
          <w:sz w:val="32"/>
          <w:szCs w:val="32"/>
        </w:rPr>
        <w:t>3、关于2025年支出总表的说明</w:t>
      </w:r>
    </w:p>
    <w:p w14:paraId="1A9A1B72">
      <w:pPr>
        <w:pStyle w:val="5"/>
        <w:adjustRightInd w:val="0"/>
        <w:snapToGrid w:val="0"/>
        <w:spacing w:line="400" w:lineRule="exact"/>
        <w:ind w:firstLine="800" w:firstLineChars="250"/>
        <w:rPr>
          <w:rFonts w:ascii="TimesNewRoman" w:hAnsi="TimesNewRoman" w:eastAsia="仿宋_GB2312" w:cs="TimesNewRoman"/>
          <w:bCs/>
          <w:sz w:val="32"/>
          <w:szCs w:val="32"/>
        </w:rPr>
      </w:pPr>
      <w:r>
        <w:rPr>
          <w:rFonts w:hint="eastAsia" w:ascii="TimesNewRoman" w:hAnsi="TimesNewRoman" w:eastAsia="仿宋_GB2312" w:cs="TimesNewRoman"/>
          <w:bCs/>
          <w:sz w:val="32"/>
          <w:szCs w:val="32"/>
        </w:rPr>
        <w:t>4、关于2025年财政拨款收支总表的说明</w:t>
      </w:r>
    </w:p>
    <w:p w14:paraId="09E67092">
      <w:pPr>
        <w:pStyle w:val="5"/>
        <w:adjustRightInd w:val="0"/>
        <w:snapToGrid w:val="0"/>
        <w:spacing w:line="400" w:lineRule="exact"/>
        <w:ind w:firstLine="800" w:firstLineChars="250"/>
        <w:rPr>
          <w:rFonts w:ascii="TimesNewRoman" w:hAnsi="TimesNewRoman" w:eastAsia="仿宋_GB2312" w:cs="TimesNewRoman"/>
          <w:bCs/>
          <w:sz w:val="32"/>
          <w:szCs w:val="32"/>
        </w:rPr>
      </w:pPr>
      <w:r>
        <w:rPr>
          <w:rFonts w:hint="eastAsia" w:ascii="TimesNewRoman" w:hAnsi="TimesNewRoman" w:eastAsia="仿宋_GB2312" w:cs="TimesNewRoman"/>
          <w:bCs/>
          <w:sz w:val="32"/>
          <w:szCs w:val="32"/>
        </w:rPr>
        <w:t>5、关于2025年一般公共预算支出表的说明</w:t>
      </w:r>
    </w:p>
    <w:p w14:paraId="7AD7FB93">
      <w:pPr>
        <w:pStyle w:val="5"/>
        <w:adjustRightInd w:val="0"/>
        <w:snapToGrid w:val="0"/>
        <w:spacing w:line="400" w:lineRule="exact"/>
        <w:ind w:firstLine="800" w:firstLineChars="250"/>
        <w:rPr>
          <w:rFonts w:ascii="TimesNewRoman" w:hAnsi="TimesNewRoman" w:eastAsia="仿宋_GB2312" w:cs="TimesNewRoman"/>
          <w:bCs/>
          <w:sz w:val="32"/>
          <w:szCs w:val="32"/>
        </w:rPr>
      </w:pPr>
      <w:r>
        <w:rPr>
          <w:rFonts w:hint="eastAsia" w:ascii="TimesNewRoman" w:hAnsi="TimesNewRoman" w:eastAsia="仿宋_GB2312" w:cs="TimesNewRoman"/>
          <w:bCs/>
          <w:sz w:val="32"/>
          <w:szCs w:val="32"/>
        </w:rPr>
        <w:t>6、关于2025年一般公共预算基本支出表的说明</w:t>
      </w:r>
    </w:p>
    <w:p w14:paraId="057E81FD">
      <w:pPr>
        <w:pStyle w:val="5"/>
        <w:adjustRightInd w:val="0"/>
        <w:snapToGrid w:val="0"/>
        <w:spacing w:line="400" w:lineRule="exact"/>
        <w:ind w:firstLine="800" w:firstLineChars="250"/>
        <w:rPr>
          <w:rFonts w:ascii="TimesNewRoman" w:hAnsi="TimesNewRoman" w:eastAsia="仿宋_GB2312" w:cs="TimesNewRoman"/>
          <w:bCs/>
          <w:sz w:val="32"/>
          <w:szCs w:val="32"/>
        </w:rPr>
      </w:pPr>
      <w:r>
        <w:rPr>
          <w:rFonts w:hint="eastAsia" w:ascii="TimesNewRoman" w:hAnsi="TimesNewRoman" w:eastAsia="仿宋_GB2312" w:cs="TimesNewRoman"/>
          <w:bCs/>
          <w:sz w:val="32"/>
          <w:szCs w:val="32"/>
        </w:rPr>
        <w:t>7、关于2025年政府性基金预算支出表的说明</w:t>
      </w:r>
    </w:p>
    <w:p w14:paraId="5B433DE5">
      <w:pPr>
        <w:pStyle w:val="5"/>
        <w:adjustRightInd w:val="0"/>
        <w:snapToGrid w:val="0"/>
        <w:spacing w:line="400" w:lineRule="exact"/>
        <w:ind w:firstLine="800" w:firstLineChars="250"/>
        <w:rPr>
          <w:rFonts w:ascii="TimesNewRoman" w:hAnsi="TimesNewRoman" w:eastAsia="仿宋_GB2312" w:cs="TimesNewRoman"/>
          <w:bCs/>
          <w:sz w:val="32"/>
          <w:szCs w:val="32"/>
        </w:rPr>
      </w:pPr>
      <w:r>
        <w:rPr>
          <w:rFonts w:hint="eastAsia" w:ascii="TimesNewRoman" w:hAnsi="TimesNewRoman" w:eastAsia="仿宋_GB2312" w:cs="TimesNewRoman"/>
          <w:bCs/>
          <w:sz w:val="32"/>
          <w:szCs w:val="32"/>
        </w:rPr>
        <w:t>8、关于2025年国有资本经营预算支出表的说明</w:t>
      </w:r>
    </w:p>
    <w:p w14:paraId="3213DCE1">
      <w:pPr>
        <w:pStyle w:val="5"/>
        <w:adjustRightInd w:val="0"/>
        <w:snapToGrid w:val="0"/>
        <w:spacing w:line="400" w:lineRule="exact"/>
        <w:ind w:firstLine="800" w:firstLineChars="250"/>
        <w:rPr>
          <w:rFonts w:ascii="TimesNewRoman" w:hAnsi="TimesNewRoman" w:eastAsia="仿宋_GB2312" w:cs="TimesNewRoman"/>
          <w:bCs/>
          <w:sz w:val="32"/>
          <w:szCs w:val="32"/>
        </w:rPr>
      </w:pPr>
      <w:r>
        <w:rPr>
          <w:rFonts w:hint="eastAsia" w:ascii="TimesNewRoman" w:hAnsi="TimesNewRoman" w:eastAsia="仿宋_GB2312" w:cs="TimesNewRoman"/>
          <w:bCs/>
          <w:sz w:val="32"/>
          <w:szCs w:val="32"/>
        </w:rPr>
        <w:t>9、关于2025年项目支出表的说明</w:t>
      </w:r>
    </w:p>
    <w:p w14:paraId="1DDBDE9E">
      <w:pPr>
        <w:pStyle w:val="5"/>
        <w:adjustRightInd w:val="0"/>
        <w:snapToGrid w:val="0"/>
        <w:spacing w:line="400" w:lineRule="exact"/>
        <w:ind w:firstLine="800" w:firstLineChars="250"/>
        <w:rPr>
          <w:rFonts w:ascii="TimesNewRoman" w:hAnsi="TimesNewRoman" w:eastAsia="仿宋_GB2312" w:cs="TimesNewRoman"/>
          <w:bCs/>
          <w:sz w:val="32"/>
          <w:szCs w:val="32"/>
        </w:rPr>
      </w:pPr>
      <w:r>
        <w:rPr>
          <w:rFonts w:hint="eastAsia" w:ascii="TimesNewRoman" w:hAnsi="TimesNewRoman" w:eastAsia="仿宋_GB2312" w:cs="TimesNewRoman"/>
          <w:bCs/>
          <w:sz w:val="32"/>
          <w:szCs w:val="32"/>
        </w:rPr>
        <w:t>10、关于2025年政府采购支出表的说明</w:t>
      </w:r>
    </w:p>
    <w:p w14:paraId="2543306E">
      <w:pPr>
        <w:pStyle w:val="5"/>
        <w:adjustRightInd w:val="0"/>
        <w:snapToGrid w:val="0"/>
        <w:spacing w:line="400" w:lineRule="exact"/>
        <w:ind w:firstLine="800" w:firstLineChars="250"/>
        <w:rPr>
          <w:rFonts w:ascii="TimesNewRoman" w:hAnsi="TimesNewRoman" w:eastAsia="仿宋_GB2312" w:cs="TimesNewRoman"/>
          <w:bCs/>
          <w:sz w:val="32"/>
          <w:szCs w:val="32"/>
        </w:rPr>
      </w:pPr>
      <w:r>
        <w:rPr>
          <w:rFonts w:hint="eastAsia" w:ascii="TimesNewRoman" w:hAnsi="TimesNewRoman" w:eastAsia="仿宋_GB2312" w:cs="TimesNewRoman"/>
          <w:bCs/>
          <w:sz w:val="32"/>
          <w:szCs w:val="32"/>
        </w:rPr>
        <w:t>11、关于2025年政府购买服务支出表的说明</w:t>
      </w:r>
    </w:p>
    <w:p w14:paraId="0546099D">
      <w:pPr>
        <w:pStyle w:val="5"/>
        <w:adjustRightInd w:val="0"/>
        <w:snapToGrid w:val="0"/>
        <w:spacing w:line="400" w:lineRule="exact"/>
        <w:ind w:firstLine="800" w:firstLineChars="250"/>
        <w:rPr>
          <w:rFonts w:ascii="TimesNewRoman" w:hAnsi="TimesNewRoman" w:eastAsia="仿宋_GB2312" w:cs="TimesNewRoman"/>
          <w:bCs/>
          <w:sz w:val="32"/>
          <w:szCs w:val="32"/>
        </w:rPr>
      </w:pPr>
      <w:r>
        <w:rPr>
          <w:rFonts w:hint="eastAsia" w:ascii="TimesNewRoman" w:hAnsi="TimesNewRoman" w:eastAsia="仿宋_GB2312" w:cs="TimesNewRoman"/>
          <w:bCs/>
          <w:sz w:val="32"/>
          <w:szCs w:val="32"/>
        </w:rPr>
        <w:t>12、其他重要事项情况说明</w:t>
      </w:r>
    </w:p>
    <w:p w14:paraId="02048BF1">
      <w:pPr>
        <w:pStyle w:val="5"/>
        <w:adjustRightInd w:val="0"/>
        <w:snapToGrid w:val="0"/>
        <w:spacing w:line="400" w:lineRule="exact"/>
        <w:ind w:firstLine="643" w:firstLineChars="200"/>
        <w:rPr>
          <w:rFonts w:ascii="TimesNewRoman" w:hAnsi="TimesNewRoman" w:eastAsia="仿宋_GB2312" w:cs="TimesNewRoman"/>
          <w:b/>
          <w:sz w:val="32"/>
          <w:szCs w:val="32"/>
        </w:rPr>
      </w:pPr>
      <w:r>
        <w:rPr>
          <w:rFonts w:hint="eastAsia" w:ascii="TimesNewRoman" w:hAnsi="TimesNewRoman" w:eastAsia="仿宋_GB2312" w:cs="TimesNewRoman"/>
          <w:b/>
          <w:sz w:val="32"/>
          <w:szCs w:val="32"/>
        </w:rPr>
        <w:t>第四部分 名词解释</w:t>
      </w:r>
    </w:p>
    <w:p w14:paraId="013074C1">
      <w:pPr>
        <w:pStyle w:val="5"/>
        <w:adjustRightInd w:val="0"/>
        <w:snapToGrid w:val="0"/>
        <w:spacing w:line="400" w:lineRule="exact"/>
        <w:ind w:firstLine="643" w:firstLineChars="200"/>
        <w:rPr>
          <w:rFonts w:ascii="TimesNewRoman" w:hAnsi="TimesNewRoman" w:eastAsia="仿宋_GB2312" w:cs="TimesNewRoman"/>
          <w:b/>
          <w:sz w:val="32"/>
          <w:szCs w:val="32"/>
        </w:rPr>
      </w:pPr>
      <w:r>
        <w:rPr>
          <w:rFonts w:hint="eastAsia" w:ascii="TimesNewRoman" w:hAnsi="TimesNewRoman" w:eastAsia="仿宋_GB2312" w:cs="TimesNewRoman"/>
          <w:b/>
          <w:sz w:val="32"/>
          <w:szCs w:val="32"/>
        </w:rPr>
        <w:t>第五部分 其它公开事项</w:t>
      </w:r>
    </w:p>
    <w:p w14:paraId="531E76D0">
      <w:pPr>
        <w:pStyle w:val="5"/>
        <w:adjustRightInd w:val="0"/>
        <w:snapToGrid w:val="0"/>
        <w:spacing w:line="400" w:lineRule="exact"/>
        <w:ind w:firstLine="800" w:firstLineChars="250"/>
        <w:rPr>
          <w:rFonts w:ascii="TimesNewRoman" w:hAnsi="TimesNewRoman" w:eastAsia="仿宋_GB2312" w:cs="TimesNewRoman"/>
          <w:bCs/>
          <w:sz w:val="32"/>
          <w:szCs w:val="32"/>
        </w:rPr>
      </w:pPr>
      <w:r>
        <w:rPr>
          <w:rFonts w:hint="eastAsia" w:ascii="TimesNewRoman" w:hAnsi="TimesNewRoman" w:eastAsia="仿宋_GB2312" w:cs="TimesNewRoman"/>
          <w:bCs/>
          <w:sz w:val="32"/>
          <w:szCs w:val="32"/>
        </w:rPr>
        <w:t>1、淮北市</w:t>
      </w:r>
      <w:r>
        <w:rPr>
          <w:rFonts w:hint="eastAsia" w:ascii="TimesNewRoman" w:hAnsi="TimesNewRoman" w:eastAsia="仿宋_GB2312" w:cs="TimesNewRoman"/>
          <w:bCs/>
          <w:sz w:val="32"/>
          <w:szCs w:val="32"/>
          <w:lang w:eastAsia="zh-CN"/>
        </w:rPr>
        <w:t>淮北市医疗生育保险征缴稽核中心</w:t>
      </w:r>
      <w:r>
        <w:rPr>
          <w:rFonts w:hint="eastAsia" w:ascii="TimesNewRoman" w:hAnsi="TimesNewRoman" w:eastAsia="仿宋_GB2312" w:cs="TimesNewRoman"/>
          <w:bCs/>
          <w:sz w:val="32"/>
          <w:szCs w:val="32"/>
        </w:rPr>
        <w:t>2025年部门预算纳入绩效考评项目表</w:t>
      </w:r>
    </w:p>
    <w:p w14:paraId="62EF3FAB">
      <w:pPr>
        <w:pStyle w:val="5"/>
        <w:adjustRightInd w:val="0"/>
        <w:snapToGrid w:val="0"/>
        <w:spacing w:line="400" w:lineRule="exact"/>
        <w:ind w:firstLine="800" w:firstLineChars="250"/>
        <w:rPr>
          <w:rFonts w:ascii="TimesNewRoman" w:hAnsi="TimesNewRoman" w:eastAsia="仿宋_GB2312" w:cs="TimesNewRoman"/>
          <w:bCs/>
          <w:sz w:val="32"/>
          <w:szCs w:val="32"/>
        </w:rPr>
      </w:pPr>
      <w:r>
        <w:rPr>
          <w:rFonts w:hint="eastAsia" w:ascii="TimesNewRoman" w:hAnsi="TimesNewRoman" w:eastAsia="仿宋_GB2312" w:cs="TimesNewRoman"/>
          <w:bCs/>
          <w:sz w:val="32"/>
          <w:szCs w:val="32"/>
        </w:rPr>
        <w:t>2、淮北市</w:t>
      </w:r>
      <w:r>
        <w:rPr>
          <w:rFonts w:hint="eastAsia" w:ascii="TimesNewRoman" w:hAnsi="TimesNewRoman" w:eastAsia="仿宋_GB2312" w:cs="TimesNewRoman"/>
          <w:bCs/>
          <w:sz w:val="32"/>
          <w:szCs w:val="32"/>
          <w:lang w:eastAsia="zh-CN"/>
        </w:rPr>
        <w:t>淮北市医疗生育保险征缴稽核中心</w:t>
      </w:r>
      <w:r>
        <w:rPr>
          <w:rFonts w:hint="eastAsia" w:ascii="TimesNewRoman" w:hAnsi="TimesNewRoman" w:eastAsia="仿宋_GB2312" w:cs="TimesNewRoman"/>
          <w:bCs/>
          <w:sz w:val="32"/>
          <w:szCs w:val="32"/>
        </w:rPr>
        <w:t>2025年部门预算专项资金管理清单（专栏公开）</w:t>
      </w:r>
    </w:p>
    <w:p w14:paraId="65BFCE86">
      <w:pPr>
        <w:pStyle w:val="5"/>
        <w:adjustRightInd w:val="0"/>
        <w:snapToGrid w:val="0"/>
        <w:spacing w:line="400" w:lineRule="exact"/>
        <w:ind w:firstLine="800" w:firstLineChars="250"/>
        <w:rPr>
          <w:rFonts w:ascii="TimesNewRoman" w:hAnsi="TimesNewRoman" w:eastAsia="仿宋_GB2312" w:cs="TimesNewRoman"/>
          <w:bCs/>
          <w:sz w:val="32"/>
          <w:szCs w:val="32"/>
        </w:rPr>
      </w:pPr>
    </w:p>
    <w:p w14:paraId="223F6265">
      <w:pPr>
        <w:pStyle w:val="5"/>
        <w:adjustRightInd w:val="0"/>
        <w:snapToGrid w:val="0"/>
        <w:spacing w:line="560" w:lineRule="exact"/>
        <w:jc w:val="center"/>
        <w:rPr>
          <w:rFonts w:ascii="TimesNewRoman" w:hAnsi="TimesNewRoman" w:eastAsia="黑体" w:cs="TimesNewRoman"/>
          <w:bCs/>
          <w:sz w:val="36"/>
          <w:szCs w:val="36"/>
        </w:rPr>
      </w:pPr>
      <w:r>
        <w:rPr>
          <w:rFonts w:hint="eastAsia" w:ascii="TimesNewRoman" w:hAnsi="TimesNewRoman" w:eastAsia="黑体" w:cs="TimesNewRoman"/>
          <w:bCs/>
          <w:sz w:val="36"/>
          <w:szCs w:val="36"/>
        </w:rPr>
        <w:t xml:space="preserve">第一部分 </w:t>
      </w:r>
      <w:r>
        <w:rPr>
          <w:rFonts w:hint="eastAsia" w:ascii="TimesNewRoman" w:hAnsi="TimesNewRoman" w:eastAsia="黑体" w:cs="TimesNewRoman"/>
          <w:bCs/>
          <w:sz w:val="36"/>
          <w:szCs w:val="36"/>
          <w:lang w:eastAsia="zh-CN"/>
        </w:rPr>
        <w:t>单位</w:t>
      </w:r>
      <w:r>
        <w:rPr>
          <w:rFonts w:hint="eastAsia" w:ascii="TimesNewRoman" w:hAnsi="TimesNewRoman" w:eastAsia="黑体" w:cs="TimesNewRoman"/>
          <w:bCs/>
          <w:sz w:val="36"/>
          <w:szCs w:val="36"/>
        </w:rPr>
        <w:t>概况</w:t>
      </w:r>
    </w:p>
    <w:p w14:paraId="0A8081A6"/>
    <w:p w14:paraId="3F1FD5A2">
      <w:pPr>
        <w:pStyle w:val="5"/>
        <w:adjustRightInd w:val="0"/>
        <w:snapToGrid w:val="0"/>
        <w:spacing w:line="560" w:lineRule="exact"/>
        <w:ind w:firstLine="627" w:firstLineChars="196"/>
        <w:rPr>
          <w:rFonts w:ascii="TimesNewRoman" w:hAnsi="TimesNewRoman" w:eastAsia="黑体" w:cs="TimesNewRoman"/>
          <w:bCs/>
          <w:sz w:val="32"/>
          <w:szCs w:val="32"/>
        </w:rPr>
      </w:pPr>
      <w:r>
        <w:rPr>
          <w:rFonts w:hint="eastAsia" w:ascii="TimesNewRoman" w:hAnsi="TimesNewRoman" w:eastAsia="黑体" w:cs="TimesNewRoman"/>
          <w:bCs/>
          <w:sz w:val="32"/>
          <w:szCs w:val="32"/>
        </w:rPr>
        <w:t>一、主要职责</w:t>
      </w:r>
    </w:p>
    <w:p w14:paraId="1661A560">
      <w:pPr>
        <w:pStyle w:val="5"/>
        <w:adjustRightInd w:val="0"/>
        <w:snapToGrid w:val="0"/>
        <w:spacing w:before="0" w:beforeAutospacing="0" w:after="0" w:afterAutospacing="0" w:line="360" w:lineRule="auto"/>
        <w:ind w:firstLine="627" w:firstLineChars="196"/>
        <w:jc w:val="both"/>
        <w:rPr>
          <w:rFonts w:hint="eastAsia" w:ascii="仿宋_GB2312" w:hAnsi="仿宋" w:eastAsia="仿宋_GB2312" w:cs="仿宋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bCs/>
          <w:kern w:val="0"/>
          <w:sz w:val="32"/>
          <w:szCs w:val="32"/>
          <w:lang w:val="en-US" w:eastAsia="zh-CN" w:bidi="ar-SA"/>
        </w:rPr>
        <w:t>贯彻执行国家、省和市制定的医疗、生育保险法律法规和政策规定。承担城镇职工、城乡居民医疗、生育保险参保登记和变更、注销登记工作。负责医疗、生育保险缴费基数的申报、审核，做好缴费记录和个人账户管理工作；办理参保个人医疗、生育保险基金的建立、转移、接续、中止工作。负责编制医疗、生育保险基金年度收入预算、决算和征缴计划，并及时向税务单位传送征缴数据。负责医疗、生育保险基金征缴的稽核，做好保险费的清欠工作。协调指导县区做好城乡居民医保费用的征缴工作。做好医疗救助资金筹集工作。负责医疗、生育保险基金征缴政策的宣传、咨询和信访工作。</w:t>
      </w:r>
    </w:p>
    <w:p w14:paraId="74B46507">
      <w:pPr>
        <w:pStyle w:val="5"/>
        <w:adjustRightInd w:val="0"/>
        <w:snapToGrid w:val="0"/>
        <w:spacing w:line="560" w:lineRule="exact"/>
        <w:ind w:firstLine="627" w:firstLineChars="196"/>
        <w:rPr>
          <w:rFonts w:ascii="TimesNewRoman" w:hAnsi="TimesNewRoman" w:eastAsia="黑体" w:cs="TimesNewRoman"/>
          <w:bCs/>
          <w:sz w:val="32"/>
          <w:szCs w:val="32"/>
        </w:rPr>
      </w:pPr>
      <w:r>
        <w:rPr>
          <w:rFonts w:hint="eastAsia" w:ascii="TimesNewRoman" w:hAnsi="TimesNewRoman" w:eastAsia="黑体" w:cs="TimesNewRoman"/>
          <w:bCs/>
          <w:sz w:val="32"/>
          <w:szCs w:val="32"/>
        </w:rPr>
        <w:t>二、</w:t>
      </w:r>
      <w:r>
        <w:rPr>
          <w:rFonts w:hint="eastAsia" w:ascii="TimesNewRoman" w:hAnsi="TimesNewRoman" w:eastAsia="黑体" w:cs="TimesNewRoman"/>
          <w:bCs/>
          <w:sz w:val="32"/>
          <w:szCs w:val="32"/>
          <w:lang w:eastAsia="zh-CN"/>
        </w:rPr>
        <w:t>单位</w:t>
      </w:r>
      <w:r>
        <w:rPr>
          <w:rFonts w:hint="eastAsia" w:ascii="TimesNewRoman" w:hAnsi="TimesNewRoman" w:eastAsia="黑体" w:cs="TimesNewRoman"/>
          <w:bCs/>
          <w:sz w:val="32"/>
          <w:szCs w:val="32"/>
        </w:rPr>
        <w:t>预算构成</w:t>
      </w:r>
    </w:p>
    <w:p w14:paraId="5270B220">
      <w:pPr>
        <w:pStyle w:val="5"/>
        <w:adjustRightInd w:val="0"/>
        <w:snapToGrid w:val="0"/>
        <w:spacing w:line="560" w:lineRule="exact"/>
        <w:ind w:firstLine="627" w:firstLineChars="196"/>
        <w:rPr>
          <w:rFonts w:ascii="TimesNewRoman" w:hAnsi="TimesNewRoman" w:eastAsia="仿宋_GB2312" w:cs="TimesNewRoman"/>
          <w:sz w:val="32"/>
          <w:szCs w:val="32"/>
        </w:rPr>
      </w:pPr>
      <w:r>
        <w:rPr>
          <w:rFonts w:hint="eastAsia" w:ascii="TimesNewRoman" w:hAnsi="TimesNewRoman" w:eastAsia="仿宋_GB2312" w:cs="TimesNewRoman"/>
          <w:sz w:val="32"/>
          <w:szCs w:val="32"/>
        </w:rPr>
        <w:t>从预算单位构成看，</w:t>
      </w:r>
      <w:r>
        <w:rPr>
          <w:rFonts w:hint="eastAsia" w:ascii="TimesNewRoman" w:hAnsi="TimesNewRoman" w:eastAsia="仿宋_GB2312" w:cs="TimesNewRoman"/>
          <w:bCs/>
          <w:sz w:val="32"/>
          <w:szCs w:val="32"/>
        </w:rPr>
        <w:t>淮北市</w:t>
      </w:r>
      <w:r>
        <w:rPr>
          <w:rFonts w:hint="eastAsia" w:ascii="TimesNewRoman" w:hAnsi="TimesNewRoman" w:eastAsia="仿宋_GB2312" w:cs="TimesNewRoman"/>
          <w:bCs/>
          <w:sz w:val="32"/>
          <w:szCs w:val="32"/>
          <w:lang w:eastAsia="zh-CN"/>
        </w:rPr>
        <w:t>淮北市医疗生育保险征缴稽核中心</w:t>
      </w:r>
      <w:r>
        <w:rPr>
          <w:rFonts w:hint="eastAsia" w:ascii="TimesNewRoman" w:hAnsi="TimesNewRoman" w:eastAsia="仿宋_GB2312" w:cs="TimesNewRoman"/>
          <w:sz w:val="32"/>
          <w:szCs w:val="32"/>
        </w:rPr>
        <w:t>2025年度部门预算仅包括本</w:t>
      </w:r>
      <w:r>
        <w:rPr>
          <w:rFonts w:hint="eastAsia" w:ascii="TimesNewRoman" w:hAnsi="TimesNewRoman" w:eastAsia="仿宋_GB2312" w:cs="TimesNewRoman"/>
          <w:sz w:val="32"/>
          <w:szCs w:val="32"/>
          <w:lang w:val="en-US" w:eastAsia="zh-CN"/>
        </w:rPr>
        <w:t>单位</w:t>
      </w:r>
      <w:r>
        <w:rPr>
          <w:rFonts w:hint="eastAsia" w:ascii="TimesNewRoman" w:hAnsi="TimesNewRoman" w:eastAsia="仿宋_GB2312" w:cs="TimesNewRoman"/>
          <w:sz w:val="32"/>
          <w:szCs w:val="32"/>
        </w:rPr>
        <w:t>预算，无其他下属单位预算。</w:t>
      </w:r>
    </w:p>
    <w:p w14:paraId="71D2A771">
      <w:pPr>
        <w:pStyle w:val="5"/>
        <w:adjustRightInd w:val="0"/>
        <w:snapToGrid w:val="0"/>
        <w:spacing w:line="560" w:lineRule="exact"/>
        <w:ind w:firstLine="627" w:firstLineChars="196"/>
        <w:rPr>
          <w:rFonts w:ascii="TimesNewRoman" w:hAnsi="TimesNewRoman" w:eastAsia="黑体" w:cs="TimesNewRoman"/>
          <w:bCs/>
          <w:sz w:val="32"/>
          <w:szCs w:val="32"/>
        </w:rPr>
      </w:pPr>
      <w:r>
        <w:rPr>
          <w:rFonts w:hint="eastAsia" w:ascii="TimesNewRoman" w:hAnsi="TimesNewRoman" w:eastAsia="黑体" w:cs="TimesNewRoman"/>
          <w:bCs/>
          <w:sz w:val="32"/>
          <w:szCs w:val="32"/>
        </w:rPr>
        <w:t>三、2025年度主要工作任务</w:t>
      </w:r>
    </w:p>
    <w:p w14:paraId="0CB9A38C">
      <w:pPr>
        <w:pStyle w:val="5"/>
        <w:adjustRightInd w:val="0"/>
        <w:snapToGrid w:val="0"/>
        <w:spacing w:before="0" w:beforeAutospacing="0" w:after="0" w:afterAutospacing="0" w:line="360" w:lineRule="auto"/>
        <w:ind w:firstLine="627" w:firstLineChars="196"/>
        <w:jc w:val="both"/>
        <w:rPr>
          <w:rFonts w:hint="eastAsia" w:ascii="仿宋_GB2312" w:hAnsi="仿宋" w:eastAsia="仿宋_GB2312" w:cs="仿宋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bCs/>
          <w:kern w:val="0"/>
          <w:sz w:val="32"/>
          <w:szCs w:val="32"/>
          <w:lang w:val="en-US" w:eastAsia="zh-CN" w:bidi="ar-SA"/>
        </w:rPr>
        <w:t>（一）城镇职工、城乡居民医疗、生育保险参保登记和变更、注销登记工作。</w:t>
      </w:r>
      <w:r>
        <w:rPr>
          <w:rFonts w:hint="default" w:ascii="仿宋_GB2312" w:hAnsi="仿宋" w:eastAsia="仿宋_GB2312" w:cs="仿宋"/>
          <w:bCs/>
          <w:kern w:val="0"/>
          <w:sz w:val="32"/>
          <w:szCs w:val="32"/>
          <w:lang w:val="en-US" w:eastAsia="zh-CN" w:bidi="ar-SA"/>
        </w:rPr>
        <w:t>基本医保实现应参尽参，参保率不低于95%</w:t>
      </w:r>
      <w:r>
        <w:rPr>
          <w:rFonts w:hint="eastAsia" w:ascii="仿宋_GB2312" w:hAnsi="仿宋" w:eastAsia="仿宋_GB2312" w:cs="仿宋"/>
          <w:bCs/>
          <w:kern w:val="0"/>
          <w:sz w:val="32"/>
          <w:szCs w:val="32"/>
          <w:lang w:val="en-US" w:eastAsia="zh-CN" w:bidi="ar-SA"/>
        </w:rPr>
        <w:t>。</w:t>
      </w:r>
    </w:p>
    <w:p w14:paraId="49BEE7B2">
      <w:pPr>
        <w:pStyle w:val="5"/>
        <w:adjustRightInd w:val="0"/>
        <w:snapToGrid w:val="0"/>
        <w:spacing w:before="0" w:beforeAutospacing="0" w:after="0" w:afterAutospacing="0" w:line="360" w:lineRule="auto"/>
        <w:ind w:firstLine="627" w:firstLineChars="196"/>
        <w:jc w:val="both"/>
        <w:rPr>
          <w:rFonts w:hint="eastAsia" w:ascii="仿宋_GB2312" w:hAnsi="仿宋" w:eastAsia="仿宋_GB2312" w:cs="仿宋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bCs/>
          <w:kern w:val="0"/>
          <w:sz w:val="32"/>
          <w:szCs w:val="32"/>
          <w:lang w:val="en-US" w:eastAsia="zh-CN" w:bidi="ar-SA"/>
        </w:rPr>
        <w:t>（二）医疗、生育保险缴费基数的申报、审核，做好缴费记录和个人账户管理工作。</w:t>
      </w:r>
    </w:p>
    <w:p w14:paraId="605FB9A0">
      <w:pPr>
        <w:pStyle w:val="5"/>
        <w:adjustRightInd w:val="0"/>
        <w:snapToGrid w:val="0"/>
        <w:spacing w:before="0" w:beforeAutospacing="0" w:after="0" w:afterAutospacing="0" w:line="360" w:lineRule="auto"/>
        <w:ind w:firstLine="627" w:firstLineChars="196"/>
        <w:jc w:val="both"/>
        <w:rPr>
          <w:rFonts w:hint="eastAsia" w:ascii="仿宋_GB2312" w:hAnsi="仿宋" w:eastAsia="仿宋_GB2312" w:cs="仿宋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bCs/>
          <w:kern w:val="0"/>
          <w:sz w:val="32"/>
          <w:szCs w:val="32"/>
          <w:lang w:val="en-US" w:eastAsia="zh-CN" w:bidi="ar-SA"/>
        </w:rPr>
        <w:t>（三）参保个人医疗、生育保险基金的建立、转移、接续、中止工作。</w:t>
      </w:r>
    </w:p>
    <w:p w14:paraId="1F1B5972">
      <w:pPr>
        <w:pStyle w:val="5"/>
        <w:adjustRightInd w:val="0"/>
        <w:snapToGrid w:val="0"/>
        <w:spacing w:before="0" w:beforeAutospacing="0" w:after="0" w:afterAutospacing="0" w:line="360" w:lineRule="auto"/>
        <w:ind w:firstLine="784" w:firstLineChars="245"/>
        <w:jc w:val="both"/>
        <w:rPr>
          <w:rFonts w:hint="eastAsia" w:ascii="仿宋_GB2312" w:hAnsi="仿宋" w:eastAsia="仿宋_GB2312" w:cs="仿宋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bCs/>
          <w:kern w:val="0"/>
          <w:sz w:val="32"/>
          <w:szCs w:val="32"/>
          <w:lang w:val="en-US" w:eastAsia="zh-CN" w:bidi="ar-SA"/>
        </w:rPr>
        <w:t>（四）医疗、生育保险基金征缴的稽核，做好保险费的清欠工作。</w:t>
      </w:r>
    </w:p>
    <w:p w14:paraId="34FE0EEF">
      <w:pPr>
        <w:pStyle w:val="5"/>
        <w:adjustRightInd w:val="0"/>
        <w:snapToGrid w:val="0"/>
        <w:spacing w:before="0" w:beforeAutospacing="0" w:after="0" w:afterAutospacing="0" w:line="360" w:lineRule="auto"/>
        <w:ind w:firstLine="784" w:firstLineChars="245"/>
        <w:jc w:val="both"/>
        <w:rPr>
          <w:rFonts w:hint="eastAsia" w:ascii="黑体" w:hAnsi="黑体" w:eastAsia="黑体"/>
          <w:bCs/>
          <w:sz w:val="36"/>
          <w:szCs w:val="36"/>
        </w:rPr>
      </w:pPr>
      <w:r>
        <w:rPr>
          <w:rFonts w:hint="eastAsia" w:ascii="仿宋_GB2312" w:hAnsi="仿宋" w:eastAsia="仿宋_GB2312" w:cs="仿宋"/>
          <w:bCs/>
          <w:kern w:val="0"/>
          <w:sz w:val="32"/>
          <w:szCs w:val="32"/>
          <w:lang w:val="en-US" w:eastAsia="zh-CN" w:bidi="ar-SA"/>
        </w:rPr>
        <w:t>（五）医疗、生育保险基金征缴政策的宣传、咨询和信访工作。</w:t>
      </w:r>
    </w:p>
    <w:p w14:paraId="2169CE07"/>
    <w:p w14:paraId="67871ADC">
      <w:pPr>
        <w:pStyle w:val="5"/>
        <w:adjustRightInd w:val="0"/>
        <w:snapToGrid w:val="0"/>
        <w:spacing w:line="560" w:lineRule="exact"/>
        <w:jc w:val="center"/>
        <w:rPr>
          <w:rFonts w:ascii="TimesNewRoman" w:hAnsi="TimesNewRoman" w:eastAsia="黑体" w:cs="TimesNewRoman"/>
          <w:bCs/>
          <w:sz w:val="36"/>
          <w:szCs w:val="36"/>
        </w:rPr>
      </w:pPr>
      <w:r>
        <w:rPr>
          <w:rFonts w:hint="eastAsia" w:ascii="TimesNewRoman" w:hAnsi="TimesNewRoman" w:eastAsia="黑体" w:cs="TimesNewRoman"/>
          <w:bCs/>
          <w:sz w:val="36"/>
          <w:szCs w:val="36"/>
        </w:rPr>
        <w:t>第二部分 2025年</w:t>
      </w:r>
      <w:r>
        <w:rPr>
          <w:rFonts w:hint="eastAsia" w:ascii="TimesNewRoman" w:hAnsi="TimesNewRoman" w:eastAsia="黑体" w:cs="TimesNewRoman"/>
          <w:bCs/>
          <w:sz w:val="36"/>
          <w:szCs w:val="36"/>
          <w:lang w:eastAsia="zh-CN"/>
        </w:rPr>
        <w:t>单位</w:t>
      </w:r>
      <w:r>
        <w:rPr>
          <w:rFonts w:hint="eastAsia" w:ascii="TimesNewRoman" w:hAnsi="TimesNewRoman" w:eastAsia="黑体" w:cs="TimesNewRoman"/>
          <w:bCs/>
          <w:sz w:val="36"/>
          <w:szCs w:val="36"/>
        </w:rPr>
        <w:t>预算表</w:t>
      </w:r>
    </w:p>
    <w:p w14:paraId="28B66FC6">
      <w:pPr>
        <w:pStyle w:val="5"/>
        <w:adjustRightInd w:val="0"/>
        <w:snapToGrid w:val="0"/>
        <w:spacing w:line="560" w:lineRule="exact"/>
        <w:ind w:firstLine="627" w:firstLineChars="196"/>
        <w:jc w:val="center"/>
        <w:rPr>
          <w:rFonts w:ascii="TimesNewRoman" w:hAnsi="TimesNewRoman" w:eastAsia="仿宋_GB2312" w:cs="TimesNewRoman"/>
          <w:bCs/>
          <w:sz w:val="32"/>
          <w:szCs w:val="32"/>
        </w:rPr>
      </w:pPr>
      <w:r>
        <w:rPr>
          <w:rFonts w:hint="eastAsia" w:ascii="TimesNewRoman" w:hAnsi="TimesNewRoman" w:eastAsia="仿宋_GB2312" w:cs="TimesNewRoman"/>
          <w:bCs/>
          <w:sz w:val="32"/>
          <w:szCs w:val="32"/>
        </w:rPr>
        <w:t>见附件1-2</w:t>
      </w:r>
    </w:p>
    <w:p w14:paraId="5B50A559">
      <w:r>
        <w:t xml:space="preserve">                                        </w:t>
      </w:r>
    </w:p>
    <w:p w14:paraId="1D81C542">
      <w:pPr>
        <w:pStyle w:val="5"/>
        <w:adjustRightInd w:val="0"/>
        <w:snapToGrid w:val="0"/>
        <w:spacing w:line="560" w:lineRule="exact"/>
        <w:jc w:val="center"/>
        <w:rPr>
          <w:rFonts w:ascii="TimesNewRoman" w:hAnsi="TimesNewRoman" w:eastAsia="黑体" w:cs="TimesNewRoman"/>
          <w:bCs/>
          <w:sz w:val="36"/>
          <w:szCs w:val="36"/>
        </w:rPr>
      </w:pPr>
      <w:r>
        <w:rPr>
          <w:rFonts w:hint="eastAsia" w:ascii="TimesNewRoman" w:hAnsi="TimesNewRoman" w:eastAsia="黑体" w:cs="TimesNewRoman"/>
          <w:bCs/>
          <w:sz w:val="36"/>
          <w:szCs w:val="36"/>
        </w:rPr>
        <w:t>第三部分 2025年</w:t>
      </w:r>
      <w:r>
        <w:rPr>
          <w:rFonts w:hint="eastAsia" w:ascii="TimesNewRoman" w:hAnsi="TimesNewRoman" w:eastAsia="黑体" w:cs="TimesNewRoman"/>
          <w:bCs/>
          <w:sz w:val="36"/>
          <w:szCs w:val="36"/>
          <w:lang w:eastAsia="zh-CN"/>
        </w:rPr>
        <w:t>单位</w:t>
      </w:r>
      <w:r>
        <w:rPr>
          <w:rFonts w:hint="eastAsia" w:ascii="TimesNewRoman" w:hAnsi="TimesNewRoman" w:eastAsia="黑体" w:cs="TimesNewRoman"/>
          <w:bCs/>
          <w:sz w:val="36"/>
          <w:szCs w:val="36"/>
        </w:rPr>
        <w:t>预算情况说明</w:t>
      </w:r>
    </w:p>
    <w:p w14:paraId="75E917CB"/>
    <w:p w14:paraId="595BEDE4">
      <w:pPr>
        <w:pStyle w:val="5"/>
        <w:adjustRightInd w:val="0"/>
        <w:snapToGrid w:val="0"/>
        <w:spacing w:line="560" w:lineRule="exact"/>
        <w:ind w:firstLine="627" w:firstLineChars="196"/>
        <w:rPr>
          <w:rFonts w:ascii="TimesNewRoman" w:hAnsi="TimesNewRoman" w:eastAsia="黑体" w:cs="TimesNewRoman"/>
          <w:bCs/>
          <w:sz w:val="32"/>
          <w:szCs w:val="32"/>
        </w:rPr>
      </w:pPr>
      <w:r>
        <w:rPr>
          <w:rFonts w:hint="eastAsia" w:ascii="TimesNewRoman" w:hAnsi="TimesNewRoman" w:eastAsia="黑体" w:cs="TimesNewRoman"/>
          <w:bCs/>
          <w:sz w:val="32"/>
          <w:szCs w:val="32"/>
        </w:rPr>
        <w:t>一、关于2025年收支总表的说明</w:t>
      </w:r>
    </w:p>
    <w:p w14:paraId="64F5DE08">
      <w:pPr>
        <w:pStyle w:val="5"/>
        <w:adjustRightInd w:val="0"/>
        <w:snapToGrid w:val="0"/>
        <w:spacing w:line="560" w:lineRule="exact"/>
        <w:ind w:firstLine="627" w:firstLineChars="196"/>
        <w:rPr>
          <w:rFonts w:ascii="TimesNewRoman" w:hAnsi="TimesNewRoman" w:eastAsia="仿宋_GB2312" w:cs="TimesNewRoman"/>
          <w:sz w:val="32"/>
          <w:szCs w:val="32"/>
        </w:rPr>
      </w:pPr>
      <w:r>
        <w:rPr>
          <w:rFonts w:hint="eastAsia" w:ascii="TimesNewRoman" w:hAnsi="TimesNewRoman" w:eastAsia="仿宋_GB2312" w:cs="TimesNewRoman"/>
          <w:sz w:val="32"/>
          <w:szCs w:val="32"/>
        </w:rPr>
        <w:t>按照综合预算的原则，淮北市</w:t>
      </w:r>
      <w:r>
        <w:rPr>
          <w:rFonts w:hint="eastAsia" w:ascii="TimesNewRoman" w:hAnsi="TimesNewRoman" w:eastAsia="仿宋_GB2312" w:cs="TimesNewRoman"/>
          <w:sz w:val="32"/>
          <w:szCs w:val="32"/>
          <w:lang w:eastAsia="zh-CN"/>
        </w:rPr>
        <w:t>淮北市医疗生育保险征缴稽核中心</w:t>
      </w:r>
      <w:r>
        <w:rPr>
          <w:rFonts w:hint="eastAsia" w:ascii="TimesNewRoman" w:hAnsi="TimesNewRoman" w:eastAsia="仿宋_GB2312" w:cs="TimesNewRoman"/>
          <w:sz w:val="32"/>
          <w:szCs w:val="32"/>
        </w:rPr>
        <w:t>所有收入和支出均纳入</w:t>
      </w:r>
      <w:r>
        <w:rPr>
          <w:rFonts w:hint="eastAsia" w:ascii="TimesNewRoman" w:hAnsi="TimesNewRoman" w:eastAsia="仿宋_GB2312" w:cs="TimesNewRoman"/>
          <w:sz w:val="32"/>
          <w:szCs w:val="32"/>
          <w:lang w:eastAsia="zh-CN"/>
        </w:rPr>
        <w:t>单位</w:t>
      </w:r>
      <w:r>
        <w:rPr>
          <w:rFonts w:hint="eastAsia" w:ascii="TimesNewRoman" w:hAnsi="TimesNewRoman" w:eastAsia="仿宋_GB2312" w:cs="TimesNewRoman"/>
          <w:sz w:val="32"/>
          <w:szCs w:val="32"/>
        </w:rPr>
        <w:t>预算管理。淮北市</w:t>
      </w:r>
      <w:r>
        <w:rPr>
          <w:rFonts w:hint="eastAsia" w:ascii="TimesNewRoman" w:hAnsi="TimesNewRoman" w:eastAsia="仿宋_GB2312" w:cs="TimesNewRoman"/>
          <w:sz w:val="32"/>
          <w:szCs w:val="32"/>
          <w:lang w:eastAsia="zh-CN"/>
        </w:rPr>
        <w:t>淮北市医疗生育保险征缴稽核中心</w:t>
      </w:r>
      <w:r>
        <w:rPr>
          <w:rFonts w:hint="eastAsia" w:ascii="TimesNewRoman" w:hAnsi="TimesNewRoman" w:eastAsia="仿宋_GB2312" w:cs="TimesNewRoman"/>
          <w:sz w:val="32"/>
          <w:szCs w:val="32"/>
        </w:rPr>
        <w:t>2025年收支总预算</w:t>
      </w:r>
      <w:r>
        <w:rPr>
          <w:rFonts w:hint="eastAsia" w:ascii="TimesNewRoman" w:hAnsi="TimesNewRoman" w:eastAsia="仿宋_GB2312" w:cs="TimesNewRoman"/>
          <w:sz w:val="32"/>
          <w:szCs w:val="32"/>
          <w:lang w:val="en-US" w:eastAsia="zh-CN"/>
        </w:rPr>
        <w:t>223.97</w:t>
      </w:r>
      <w:r>
        <w:rPr>
          <w:rFonts w:hint="eastAsia" w:ascii="TimesNewRoman" w:hAnsi="TimesNewRoman" w:eastAsia="仿宋_GB2312" w:cs="TimesNewRoman"/>
          <w:sz w:val="32"/>
          <w:szCs w:val="32"/>
        </w:rPr>
        <w:t>万元，收入</w:t>
      </w:r>
      <w:r>
        <w:rPr>
          <w:rFonts w:hint="eastAsia" w:ascii="TimesNewRoman" w:hAnsi="TimesNewRoman" w:eastAsia="仿宋_GB2312" w:cs="TimesNewRoman"/>
          <w:sz w:val="32"/>
          <w:szCs w:val="32"/>
          <w:lang w:val="en-US" w:eastAsia="zh-CN"/>
        </w:rPr>
        <w:t>全部为</w:t>
      </w:r>
      <w:r>
        <w:rPr>
          <w:rFonts w:hint="eastAsia" w:ascii="TimesNewRoman" w:hAnsi="TimesNewRoman" w:eastAsia="仿宋_GB2312" w:cs="TimesNewRoman"/>
          <w:sz w:val="32"/>
          <w:szCs w:val="32"/>
        </w:rPr>
        <w:t>一般公共预算拨款收入</w:t>
      </w:r>
      <w:r>
        <w:rPr>
          <w:rFonts w:hint="eastAsia" w:ascii="TimesNewRoman" w:hAnsi="TimesNewRoman" w:eastAsia="仿宋_GB2312" w:cs="TimesNewRoman"/>
          <w:sz w:val="32"/>
          <w:szCs w:val="32"/>
          <w:lang w:val="en-US" w:eastAsia="zh-CN"/>
        </w:rPr>
        <w:t>223.97万元</w:t>
      </w:r>
      <w:r>
        <w:rPr>
          <w:rFonts w:hint="eastAsia" w:ascii="TimesNewRoman" w:hAnsi="TimesNewRoman" w:eastAsia="仿宋_GB2312" w:cs="TimesNewRoman"/>
          <w:sz w:val="32"/>
          <w:szCs w:val="32"/>
        </w:rPr>
        <w:t>，支出包括：社会保障和就业支出、卫生健康支出、住房保障支出。</w:t>
      </w:r>
    </w:p>
    <w:p w14:paraId="5CB1BBB4">
      <w:pPr>
        <w:pStyle w:val="5"/>
        <w:adjustRightInd w:val="0"/>
        <w:snapToGrid w:val="0"/>
        <w:spacing w:line="560" w:lineRule="exact"/>
        <w:ind w:firstLine="627" w:firstLineChars="196"/>
        <w:rPr>
          <w:rFonts w:ascii="TimesNewRoman" w:hAnsi="TimesNewRoman" w:eastAsia="黑体" w:cs="TimesNewRoman"/>
          <w:bCs/>
          <w:sz w:val="32"/>
          <w:szCs w:val="32"/>
        </w:rPr>
      </w:pPr>
      <w:r>
        <w:rPr>
          <w:rFonts w:hint="eastAsia" w:ascii="TimesNewRoman" w:hAnsi="TimesNewRoman" w:eastAsia="黑体" w:cs="TimesNewRoman"/>
          <w:bCs/>
          <w:sz w:val="32"/>
          <w:szCs w:val="32"/>
        </w:rPr>
        <w:t>二、关于2025年收入总表的说明</w:t>
      </w:r>
    </w:p>
    <w:p w14:paraId="750C73A9">
      <w:pPr>
        <w:ind w:firstLine="640" w:firstLineChars="200"/>
        <w:rPr>
          <w:rFonts w:ascii="TimesNewRoman" w:hAnsi="TimesNewRoman" w:eastAsia="仿宋_GB2312" w:cs="TimesNewRoman"/>
          <w:kern w:val="0"/>
          <w:sz w:val="32"/>
          <w:szCs w:val="32"/>
        </w:rPr>
      </w:pP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淮北市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eastAsia="zh-CN"/>
        </w:rPr>
        <w:t>淮北市医疗生育保险征缴稽核中心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2025年收入预算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223.97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万元，其中，本年收入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223.97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万元。</w:t>
      </w:r>
    </w:p>
    <w:p w14:paraId="56F8C7FE">
      <w:pPr>
        <w:ind w:firstLine="643" w:firstLineChars="200"/>
        <w:rPr>
          <w:rFonts w:ascii="TimesNewRoman" w:hAnsi="TimesNewRoman" w:eastAsia="仿宋_GB2312" w:cs="TimesNewRoman"/>
          <w:kern w:val="0"/>
          <w:sz w:val="32"/>
          <w:szCs w:val="32"/>
        </w:rPr>
      </w:pPr>
      <w:r>
        <w:rPr>
          <w:rFonts w:hint="eastAsia" w:ascii="TimesNewRoman" w:hAnsi="TimesNewRoman" w:eastAsia="仿宋_GB2312" w:cs="TimesNewRoman"/>
          <w:b/>
          <w:kern w:val="0"/>
          <w:sz w:val="32"/>
          <w:szCs w:val="32"/>
        </w:rPr>
        <w:t>（一）本年收入</w:t>
      </w:r>
      <w:r>
        <w:rPr>
          <w:rFonts w:hint="eastAsia" w:ascii="TimesNewRoman" w:hAnsi="TimesNewRoman" w:eastAsia="仿宋_GB2312" w:cs="TimesNewRoman"/>
          <w:b/>
          <w:kern w:val="0"/>
          <w:sz w:val="32"/>
          <w:szCs w:val="32"/>
          <w:lang w:val="en-US" w:eastAsia="zh-CN"/>
        </w:rPr>
        <w:t>223.97</w:t>
      </w:r>
      <w:r>
        <w:rPr>
          <w:rFonts w:hint="eastAsia" w:ascii="TimesNewRoman" w:hAnsi="TimesNewRoman" w:eastAsia="仿宋_GB2312" w:cs="TimesNewRoman"/>
          <w:b/>
          <w:kern w:val="0"/>
          <w:sz w:val="32"/>
          <w:szCs w:val="32"/>
        </w:rPr>
        <w:t>万元，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主要包括：一般公共预算拨款收入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223.97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万元，占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100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%，比2024年预算减少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5.21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万元，下降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2.27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%，原因主要是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压减一般性项目，收入减少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。</w:t>
      </w:r>
    </w:p>
    <w:p w14:paraId="6C7EB31E">
      <w:pPr>
        <w:pStyle w:val="5"/>
        <w:adjustRightInd w:val="0"/>
        <w:snapToGrid w:val="0"/>
        <w:spacing w:line="560" w:lineRule="exact"/>
        <w:ind w:firstLine="627" w:firstLineChars="196"/>
        <w:rPr>
          <w:rFonts w:ascii="TimesNewRoman" w:hAnsi="TimesNewRoman" w:eastAsia="黑体" w:cs="TimesNewRoman"/>
          <w:bCs/>
          <w:sz w:val="32"/>
          <w:szCs w:val="32"/>
        </w:rPr>
      </w:pPr>
      <w:r>
        <w:rPr>
          <w:rFonts w:hint="eastAsia" w:ascii="TimesNewRoman" w:hAnsi="TimesNewRoman" w:eastAsia="黑体" w:cs="TimesNewRoman"/>
          <w:bCs/>
          <w:sz w:val="32"/>
          <w:szCs w:val="32"/>
        </w:rPr>
        <w:t>三、关于2025年支出总表的说明</w:t>
      </w:r>
    </w:p>
    <w:p w14:paraId="6455667E">
      <w:pPr>
        <w:ind w:firstLine="640" w:firstLineChars="200"/>
        <w:rPr>
          <w:rFonts w:ascii="TimesNewRoman" w:hAnsi="TimesNewRoman" w:eastAsia="仿宋_GB2312" w:cs="TimesNewRoman"/>
          <w:kern w:val="0"/>
          <w:sz w:val="32"/>
          <w:szCs w:val="32"/>
        </w:rPr>
      </w:pP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淮北市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eastAsia="zh-CN"/>
        </w:rPr>
        <w:t>淮北市医疗生育保险征缴稽核中心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2025年支出预算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223.97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万元，比2024年预算减少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5.21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万元，下降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2.27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%，原因主要是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压减一般性项目支出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。其中，基本支出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187.17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万元，占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83.57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%，主要用于保障机构日常运转、完成日常工作任务；项目支出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36.8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万元，占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16.43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%，主要用于</w:t>
      </w:r>
      <w:r>
        <w:rPr>
          <w:rFonts w:hint="eastAsia" w:ascii="仿宋_GB2312" w:hAnsi="仿宋" w:eastAsia="仿宋_GB2312" w:cs="仿宋"/>
          <w:bCs/>
          <w:kern w:val="0"/>
          <w:sz w:val="32"/>
          <w:szCs w:val="32"/>
          <w:lang w:val="en-US" w:eastAsia="zh-CN" w:bidi="ar-SA"/>
        </w:rPr>
        <w:t>城镇职工、城乡居民医疗、生育保险参保登记和变更、注销登记工作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。</w:t>
      </w:r>
    </w:p>
    <w:p w14:paraId="1F660359">
      <w:pPr>
        <w:pStyle w:val="5"/>
        <w:adjustRightInd w:val="0"/>
        <w:snapToGrid w:val="0"/>
        <w:spacing w:line="560" w:lineRule="exact"/>
        <w:ind w:firstLine="627" w:firstLineChars="196"/>
        <w:rPr>
          <w:rFonts w:ascii="TimesNewRoman" w:hAnsi="TimesNewRoman" w:eastAsia="黑体" w:cs="TimesNewRoman"/>
          <w:bCs/>
          <w:sz w:val="32"/>
          <w:szCs w:val="32"/>
        </w:rPr>
      </w:pPr>
      <w:r>
        <w:rPr>
          <w:rFonts w:hint="eastAsia" w:ascii="TimesNewRoman" w:hAnsi="TimesNewRoman" w:eastAsia="黑体" w:cs="TimesNewRoman"/>
          <w:bCs/>
          <w:sz w:val="32"/>
          <w:szCs w:val="32"/>
        </w:rPr>
        <w:t>四、关于2025年财政拨款收支总表的说明</w:t>
      </w:r>
    </w:p>
    <w:p w14:paraId="6FB2A825">
      <w:pPr>
        <w:ind w:firstLine="640" w:firstLineChars="200"/>
        <w:rPr>
          <w:rFonts w:ascii="TimesNewRoman" w:hAnsi="TimesNewRoman" w:eastAsia="仿宋_GB2312" w:cs="TimesNewRoman"/>
          <w:kern w:val="0"/>
          <w:sz w:val="32"/>
          <w:szCs w:val="32"/>
        </w:rPr>
      </w:pP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淮北市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eastAsia="zh-CN"/>
        </w:rPr>
        <w:t>淮北市医疗生育保险征缴稽核中心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2025年财政拨款收支预算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223.97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万元。收入按资金来源分为：一般公共预算拨款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223.97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万元、政府性基金预算拨款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0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万元；按资金年度分为：本年财政拨款收入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223.97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万元。支出按功能分类分为：社会保障和就业支出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26.68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万元，占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11.91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%；卫生健康支出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169.07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万元，占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75.48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%；住房保障支出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28.22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万元，占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12.61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%。</w:t>
      </w:r>
    </w:p>
    <w:p w14:paraId="56FFDDF8">
      <w:pPr>
        <w:pStyle w:val="5"/>
        <w:adjustRightInd w:val="0"/>
        <w:snapToGrid w:val="0"/>
        <w:spacing w:line="560" w:lineRule="exact"/>
        <w:ind w:firstLine="627" w:firstLineChars="196"/>
        <w:rPr>
          <w:rFonts w:ascii="TimesNewRoman" w:hAnsi="TimesNewRoman" w:eastAsia="黑体" w:cs="TimesNewRoman"/>
          <w:bCs/>
          <w:sz w:val="32"/>
          <w:szCs w:val="32"/>
        </w:rPr>
      </w:pPr>
      <w:r>
        <w:rPr>
          <w:rFonts w:hint="eastAsia" w:ascii="TimesNewRoman" w:hAnsi="TimesNewRoman" w:eastAsia="黑体" w:cs="TimesNewRoman"/>
          <w:bCs/>
          <w:sz w:val="32"/>
          <w:szCs w:val="32"/>
        </w:rPr>
        <w:t>五、关于2025年一般公共预算支出表的说明</w:t>
      </w:r>
    </w:p>
    <w:p w14:paraId="1BBA2684">
      <w:pPr>
        <w:pStyle w:val="5"/>
        <w:adjustRightInd w:val="0"/>
        <w:snapToGrid w:val="0"/>
        <w:spacing w:line="560" w:lineRule="exact"/>
        <w:ind w:firstLine="630" w:firstLineChars="196"/>
        <w:rPr>
          <w:rFonts w:ascii="TimesNewRoman" w:hAnsi="TimesNewRoman" w:eastAsia="楷体_GB2312" w:cs="TimesNewRoman"/>
          <w:b/>
          <w:sz w:val="32"/>
          <w:szCs w:val="32"/>
        </w:rPr>
      </w:pPr>
      <w:r>
        <w:rPr>
          <w:rFonts w:hint="eastAsia" w:ascii="TimesNewRoman" w:hAnsi="TimesNewRoman" w:eastAsia="楷体_GB2312" w:cs="TimesNewRoman"/>
          <w:b/>
          <w:sz w:val="32"/>
          <w:szCs w:val="32"/>
        </w:rPr>
        <w:t>（一）一般公共预算支出规模变化情况。</w:t>
      </w:r>
    </w:p>
    <w:p w14:paraId="5D13793A">
      <w:pPr>
        <w:ind w:firstLine="640" w:firstLineChars="200"/>
        <w:rPr>
          <w:rFonts w:ascii="TimesNewRoman" w:hAnsi="TimesNewRoman" w:eastAsia="仿宋_GB2312" w:cs="TimesNewRoman"/>
          <w:kern w:val="0"/>
          <w:sz w:val="32"/>
          <w:szCs w:val="32"/>
        </w:rPr>
      </w:pP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淮北市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eastAsia="zh-CN"/>
        </w:rPr>
        <w:t>淮北市医疗生育保险征缴稽核中心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2025年一般公共预算支出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223.97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万元，比2024年预算减少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5.21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万元，下降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2.27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%，主要原因：一是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压减一般性项目支出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。</w:t>
      </w:r>
    </w:p>
    <w:p w14:paraId="6BE64A8A">
      <w:pPr>
        <w:pStyle w:val="5"/>
        <w:adjustRightInd w:val="0"/>
        <w:snapToGrid w:val="0"/>
        <w:spacing w:line="560" w:lineRule="exact"/>
        <w:ind w:firstLine="630" w:firstLineChars="196"/>
        <w:rPr>
          <w:rFonts w:ascii="TimesNewRoman" w:hAnsi="TimesNewRoman" w:eastAsia="楷体_GB2312" w:cs="TimesNewRoman"/>
          <w:b/>
          <w:sz w:val="32"/>
          <w:szCs w:val="32"/>
        </w:rPr>
      </w:pPr>
      <w:r>
        <w:rPr>
          <w:rFonts w:hint="eastAsia" w:ascii="TimesNewRoman" w:hAnsi="TimesNewRoman" w:eastAsia="楷体_GB2312" w:cs="TimesNewRoman"/>
          <w:b/>
          <w:sz w:val="32"/>
          <w:szCs w:val="32"/>
        </w:rPr>
        <w:t>（二）一般公共预算支出结构情况。</w:t>
      </w:r>
    </w:p>
    <w:p w14:paraId="3DCC70D9">
      <w:pPr>
        <w:ind w:firstLine="640" w:firstLineChars="200"/>
        <w:rPr>
          <w:rFonts w:ascii="TimesNewRoman" w:hAnsi="TimesNewRoman" w:eastAsia="仿宋_GB2312" w:cs="TimesNewRoman"/>
          <w:kern w:val="0"/>
          <w:sz w:val="32"/>
          <w:szCs w:val="32"/>
        </w:rPr>
      </w:pP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社会保障和就业支出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26.68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万元，占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11.91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%；卫生健康支出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169.07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万元，占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75.48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%；住房保障支出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28.22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万元，占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12.61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%。</w:t>
      </w:r>
    </w:p>
    <w:p w14:paraId="2D578C0F">
      <w:pPr>
        <w:pStyle w:val="5"/>
        <w:adjustRightInd w:val="0"/>
        <w:snapToGrid w:val="0"/>
        <w:spacing w:line="560" w:lineRule="exact"/>
        <w:ind w:firstLine="630" w:firstLineChars="196"/>
        <w:rPr>
          <w:rFonts w:ascii="TimesNewRoman" w:hAnsi="TimesNewRoman" w:eastAsia="楷体_GB2312" w:cs="TimesNewRoman"/>
          <w:b/>
          <w:sz w:val="32"/>
          <w:szCs w:val="32"/>
        </w:rPr>
      </w:pPr>
      <w:r>
        <w:rPr>
          <w:rFonts w:hint="eastAsia" w:ascii="TimesNewRoman" w:hAnsi="TimesNewRoman" w:eastAsia="楷体_GB2312" w:cs="TimesNewRoman"/>
          <w:b/>
          <w:sz w:val="32"/>
          <w:szCs w:val="32"/>
        </w:rPr>
        <w:t>（三）一般公共预算支出具体使用情况。</w:t>
      </w:r>
    </w:p>
    <w:p w14:paraId="22A8B777">
      <w:pPr>
        <w:ind w:firstLine="640" w:firstLineChars="200"/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</w:rPr>
        <w:t>社会保障和就业支出（类）行政事业单位养老支出（款）机关事业单位基本养老保险缴费支出（项）202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</w:rPr>
        <w:t>年预算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17.41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</w:rPr>
        <w:t>万元，比202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</w:rPr>
        <w:t>年预算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增加0.50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</w:rPr>
        <w:t>万元，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增长2.96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</w:rPr>
        <w:t>%，原因主要是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人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eastAsia="zh-CN"/>
        </w:rPr>
        <w:t>员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增加1人，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eastAsia="zh-CN"/>
        </w:rPr>
        <w:t>养老保险缴费基数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增加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</w:rPr>
        <w:t>。</w:t>
      </w:r>
    </w:p>
    <w:p w14:paraId="3ACF61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</w:rPr>
        <w:t>社会保障和就业支出（类）行政事业单位养老支出（款）　　　　机关事业单位职业年金缴费支出（项）202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</w:rPr>
        <w:t>年预算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8.71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</w:rPr>
        <w:t>万元，比202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</w:rPr>
        <w:t>年预算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增加0.25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</w:rPr>
        <w:t>万元，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增长3.07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</w:rPr>
        <w:t>%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</w:rPr>
        <w:t>原因主要是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人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eastAsia="zh-CN"/>
        </w:rPr>
        <w:t>员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增加1人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eastAsia="zh-CN"/>
        </w:rPr>
        <w:t>，职业年金缴费基数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增加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</w:rPr>
        <w:t>。</w:t>
      </w:r>
    </w:p>
    <w:p w14:paraId="240E48C7">
      <w:pPr>
        <w:ind w:firstLine="640" w:firstLineChars="200"/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</w:rPr>
        <w:t>社会保障和就业支出（类）其他社会保障和就业支出（款）其他社会保障和就业支出（项）202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</w:rPr>
        <w:t>年预算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0.56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</w:rPr>
        <w:t>万元，比202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</w:rPr>
        <w:t>年预算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增加0.03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</w:rPr>
        <w:t>万元，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增长5.67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</w:rPr>
        <w:t>%，原因主要是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人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eastAsia="zh-CN"/>
        </w:rPr>
        <w:t>员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增加1人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eastAsia="zh-CN"/>
        </w:rPr>
        <w:t>，缴费基数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增加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</w:rPr>
        <w:t>。</w:t>
      </w:r>
    </w:p>
    <w:p w14:paraId="17C446F7">
      <w:pPr>
        <w:ind w:firstLine="640" w:firstLineChars="200"/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</w:rPr>
        <w:t>卫生健康支出（类）行政事业单位医疗（款）事业单位医疗（项）202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</w:rPr>
        <w:t>年预算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5.71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</w:rPr>
        <w:t>万元，比202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</w:rPr>
        <w:t>年预算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eastAsia="zh-CN"/>
        </w:rPr>
        <w:t>减少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0.69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</w:rPr>
        <w:t>万元，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eastAsia="zh-CN"/>
        </w:rPr>
        <w:t>减少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10.78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</w:rPr>
        <w:t>%，原因主要是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降低缴费费率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</w:rPr>
        <w:t>。</w:t>
      </w:r>
    </w:p>
    <w:p w14:paraId="35EA36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</w:rPr>
        <w:t>卫生健康支出（类）行政事业单位医疗（款）公务员医疗补助（项）202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</w:rPr>
        <w:t>年预算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2.38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</w:rPr>
        <w:t>万元，比202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</w:rPr>
        <w:t>年预算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增加0.09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</w:rPr>
        <w:t>万元，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增长3.90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</w:rPr>
        <w:t>%，原因主要是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人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eastAsia="zh-CN"/>
        </w:rPr>
        <w:t>员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增加1人，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eastAsia="zh-CN"/>
        </w:rPr>
        <w:t>公务员医疗补助费基数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增加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eastAsia="zh-CN"/>
        </w:rPr>
        <w:t>。</w:t>
      </w:r>
    </w:p>
    <w:p w14:paraId="22153F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</w:rPr>
        <w:t>卫生健康支出（类）医疗保障管理事务（款）医疗保障经办事务（项）202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</w:rPr>
        <w:t>年预算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160.97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</w:rPr>
        <w:t>万元，比202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</w:rPr>
        <w:t>年预算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减少5.97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</w:rPr>
        <w:t>万元，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下降3.57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</w:rPr>
        <w:t>%，原因主要是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压减一般性项目支出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eastAsia="zh-CN"/>
        </w:rPr>
        <w:t>。</w:t>
      </w:r>
    </w:p>
    <w:p w14:paraId="79205C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</w:rPr>
        <w:t>住房保障支出（类）住房改革支出（款）住房公积金（项）202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</w:rPr>
        <w:t>年预算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16.93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</w:rPr>
        <w:t>万元，比202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</w:rPr>
        <w:t>年预算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增加0.34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</w:rPr>
        <w:t>万元，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增长2.04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</w:rPr>
        <w:t>%，原因主要是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人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eastAsia="zh-CN"/>
        </w:rPr>
        <w:t>员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增加1人，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公积金基数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增加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eastAsia="zh-CN"/>
        </w:rPr>
        <w:t>。</w:t>
      </w:r>
    </w:p>
    <w:p w14:paraId="32B56A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</w:rPr>
        <w:t>住房保障支出（类）住房改革支出（款）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eastAsia="zh-CN"/>
        </w:rPr>
        <w:t>提租补贴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</w:rPr>
        <w:t>（项）202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</w:rPr>
        <w:t>年预算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4.23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</w:rPr>
        <w:t>万元，比202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</w:rPr>
        <w:t>年预算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增加0.08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</w:rPr>
        <w:t>万元，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增长1.93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</w:rPr>
        <w:t>%，原因主要是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人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eastAsia="zh-CN"/>
        </w:rPr>
        <w:t>员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增加1人，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eastAsia="zh-CN"/>
        </w:rPr>
        <w:t>提租补贴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基数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增加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eastAsia="zh-CN"/>
        </w:rPr>
        <w:t>。</w:t>
      </w:r>
    </w:p>
    <w:p w14:paraId="31CA6E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</w:rPr>
        <w:t>住房保障支出（类）住房改革支出（款）购房补贴（项）202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</w:rPr>
        <w:t>年预算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7.06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</w:rPr>
        <w:t>万元，比202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</w:rPr>
        <w:t>年预算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增加0.15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</w:rPr>
        <w:t>万元，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增长2.17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</w:rPr>
        <w:t>%，原因主要是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人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eastAsia="zh-CN"/>
        </w:rPr>
        <w:t>员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增加1人，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eastAsia="zh-CN"/>
        </w:rPr>
        <w:t>购房补贴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基数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增长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eastAsia="zh-CN"/>
        </w:rPr>
        <w:t>。</w:t>
      </w:r>
    </w:p>
    <w:p w14:paraId="704BE9FB">
      <w:pPr>
        <w:pStyle w:val="5"/>
        <w:adjustRightInd w:val="0"/>
        <w:snapToGrid w:val="0"/>
        <w:spacing w:line="560" w:lineRule="exact"/>
        <w:ind w:firstLine="627" w:firstLineChars="196"/>
        <w:rPr>
          <w:rFonts w:ascii="TimesNewRoman" w:hAnsi="TimesNewRoman" w:eastAsia="黑体" w:cs="TimesNewRoman"/>
          <w:bCs/>
          <w:sz w:val="32"/>
          <w:szCs w:val="32"/>
        </w:rPr>
      </w:pPr>
      <w:r>
        <w:rPr>
          <w:rFonts w:hint="eastAsia" w:ascii="TimesNewRoman" w:hAnsi="TimesNewRoman" w:eastAsia="黑体" w:cs="TimesNewRoman"/>
          <w:bCs/>
          <w:sz w:val="32"/>
          <w:szCs w:val="32"/>
        </w:rPr>
        <w:t>六、关于2025年一般公共预算基本支出表的说明</w:t>
      </w:r>
    </w:p>
    <w:p w14:paraId="6151A8EF">
      <w:pPr>
        <w:ind w:firstLine="640" w:firstLineChars="200"/>
        <w:rPr>
          <w:rFonts w:ascii="TimesNewRoman" w:hAnsi="TimesNewRoman" w:eastAsia="仿宋_GB2312" w:cs="TimesNewRoman"/>
          <w:kern w:val="0"/>
          <w:sz w:val="32"/>
          <w:szCs w:val="32"/>
        </w:rPr>
      </w:pP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淮北市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eastAsia="zh-CN"/>
        </w:rPr>
        <w:t>淮北市医疗生育保险征缴稽核中心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2025年一般公共预算基本支出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223.97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万元，其中，人员经费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173.97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万元，公用经费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13.20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万元。</w:t>
      </w:r>
    </w:p>
    <w:p w14:paraId="50ACED49">
      <w:pPr>
        <w:ind w:firstLine="643" w:firstLineChars="200"/>
        <w:rPr>
          <w:rFonts w:ascii="TimesNewRoman" w:hAnsi="TimesNewRoman" w:eastAsia="仿宋_GB2312" w:cs="TimesNewRoman"/>
          <w:kern w:val="0"/>
          <w:sz w:val="32"/>
          <w:szCs w:val="32"/>
        </w:rPr>
      </w:pPr>
      <w:r>
        <w:rPr>
          <w:rFonts w:hint="eastAsia" w:ascii="TimesNewRoman" w:hAnsi="TimesNewRoman" w:eastAsia="仿宋_GB2312" w:cs="TimesNewRoman"/>
          <w:b/>
          <w:kern w:val="0"/>
          <w:sz w:val="32"/>
          <w:szCs w:val="32"/>
        </w:rPr>
        <w:t>（一）人员经费</w:t>
      </w:r>
      <w:r>
        <w:rPr>
          <w:rFonts w:hint="eastAsia" w:ascii="TimesNewRoman" w:hAnsi="TimesNewRoman" w:eastAsia="仿宋_GB2312" w:cs="TimesNewRoman"/>
          <w:b/>
          <w:kern w:val="0"/>
          <w:sz w:val="32"/>
          <w:szCs w:val="32"/>
          <w:lang w:val="en-US" w:eastAsia="zh-CN"/>
        </w:rPr>
        <w:t>173.97</w:t>
      </w:r>
      <w:r>
        <w:rPr>
          <w:rFonts w:hint="eastAsia" w:ascii="TimesNewRoman" w:hAnsi="TimesNewRoman" w:eastAsia="仿宋_GB2312" w:cs="TimesNewRoman"/>
          <w:b/>
          <w:kern w:val="0"/>
          <w:sz w:val="32"/>
          <w:szCs w:val="32"/>
        </w:rPr>
        <w:t>万元，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主要包括:基本工资、津贴补贴、奖金、绩效工资、机关事业单位基本养老保险费、职业年金缴费、职工基本医疗保险缴费、公务员医疗补助缴费、其他社会保障缴费、工会经费、福利费、住房公积金、对其他个人和家庭的补助支出。</w:t>
      </w:r>
    </w:p>
    <w:p w14:paraId="78A97E6A">
      <w:pPr>
        <w:ind w:firstLine="643" w:firstLineChars="200"/>
        <w:rPr>
          <w:rFonts w:ascii="TimesNewRoman" w:hAnsi="TimesNewRoman" w:eastAsia="仿宋_GB2312" w:cs="TimesNewRoman"/>
          <w:kern w:val="0"/>
          <w:sz w:val="32"/>
          <w:szCs w:val="32"/>
        </w:rPr>
      </w:pPr>
      <w:r>
        <w:rPr>
          <w:rFonts w:hint="eastAsia" w:ascii="TimesNewRoman" w:hAnsi="TimesNewRoman" w:eastAsia="仿宋_GB2312" w:cs="TimesNewRoman"/>
          <w:b/>
          <w:kern w:val="0"/>
          <w:sz w:val="32"/>
          <w:szCs w:val="32"/>
        </w:rPr>
        <w:t>（二）公用经费</w:t>
      </w:r>
      <w:r>
        <w:rPr>
          <w:rFonts w:hint="eastAsia" w:ascii="TimesNewRoman" w:hAnsi="TimesNewRoman" w:eastAsia="仿宋_GB2312" w:cs="TimesNewRoman"/>
          <w:b/>
          <w:kern w:val="0"/>
          <w:sz w:val="32"/>
          <w:szCs w:val="32"/>
          <w:lang w:val="en-US" w:eastAsia="zh-CN"/>
        </w:rPr>
        <w:t>13.20</w:t>
      </w:r>
      <w:r>
        <w:rPr>
          <w:rFonts w:hint="eastAsia" w:ascii="TimesNewRoman" w:hAnsi="TimesNewRoman" w:eastAsia="仿宋_GB2312" w:cs="TimesNewRoman"/>
          <w:b/>
          <w:kern w:val="0"/>
          <w:sz w:val="32"/>
          <w:szCs w:val="32"/>
        </w:rPr>
        <w:t>万元，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主要包括：其他商品服务支出。</w:t>
      </w:r>
    </w:p>
    <w:p w14:paraId="0D99B2FE">
      <w:pPr>
        <w:pStyle w:val="5"/>
        <w:adjustRightInd w:val="0"/>
        <w:snapToGrid w:val="0"/>
        <w:spacing w:line="560" w:lineRule="exact"/>
        <w:ind w:firstLine="627" w:firstLineChars="196"/>
        <w:rPr>
          <w:rFonts w:ascii="TimesNewRoman" w:hAnsi="TimesNewRoman" w:eastAsia="黑体" w:cs="TimesNewRoman"/>
          <w:bCs/>
          <w:sz w:val="32"/>
          <w:szCs w:val="32"/>
        </w:rPr>
      </w:pPr>
      <w:r>
        <w:rPr>
          <w:rFonts w:hint="eastAsia" w:ascii="TimesNewRoman" w:hAnsi="TimesNewRoman" w:eastAsia="黑体" w:cs="TimesNewRoman"/>
          <w:bCs/>
          <w:sz w:val="32"/>
          <w:szCs w:val="32"/>
        </w:rPr>
        <w:t>七、关于2025年政府性基金预算支出表的说明</w:t>
      </w:r>
    </w:p>
    <w:p w14:paraId="2B94F1F8">
      <w:pPr>
        <w:ind w:firstLine="640" w:firstLineChars="200"/>
        <w:rPr>
          <w:rFonts w:ascii="TimesNewRoman" w:hAnsi="TimesNewRoman" w:eastAsia="仿宋_GB2312" w:cs="TimesNewRoman"/>
          <w:kern w:val="0"/>
          <w:sz w:val="32"/>
          <w:szCs w:val="32"/>
        </w:rPr>
      </w:pP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淮北市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eastAsia="zh-CN"/>
        </w:rPr>
        <w:t>淮北市医疗生育保险征缴稽核中心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2025年没有政府性基金预算拨款收入，也没有使用政府性基金预算拨款安排的支出。</w:t>
      </w:r>
    </w:p>
    <w:p w14:paraId="6DB73002">
      <w:pPr>
        <w:pStyle w:val="5"/>
        <w:adjustRightInd w:val="0"/>
        <w:snapToGrid w:val="0"/>
        <w:spacing w:line="560" w:lineRule="exact"/>
        <w:ind w:firstLine="627" w:firstLineChars="196"/>
        <w:rPr>
          <w:rFonts w:ascii="TimesNewRoman" w:hAnsi="TimesNewRoman" w:eastAsia="黑体" w:cs="TimesNewRoman"/>
          <w:bCs/>
          <w:sz w:val="32"/>
          <w:szCs w:val="32"/>
        </w:rPr>
      </w:pPr>
      <w:r>
        <w:rPr>
          <w:rFonts w:hint="eastAsia" w:ascii="TimesNewRoman" w:hAnsi="TimesNewRoman" w:eastAsia="黑体" w:cs="TimesNewRoman"/>
          <w:bCs/>
          <w:sz w:val="32"/>
          <w:szCs w:val="32"/>
        </w:rPr>
        <w:t>八、关于2025年国有资本经营预算支出表的说明</w:t>
      </w:r>
    </w:p>
    <w:p w14:paraId="54004CAA">
      <w:pPr>
        <w:ind w:firstLine="640" w:firstLineChars="200"/>
        <w:rPr>
          <w:rFonts w:ascii="TimesNewRoman" w:hAnsi="TimesNewRoman" w:eastAsia="仿宋_GB2312" w:cs="TimesNewRoman"/>
          <w:kern w:val="0"/>
          <w:sz w:val="32"/>
          <w:szCs w:val="32"/>
        </w:rPr>
      </w:pP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淮北市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eastAsia="zh-CN"/>
        </w:rPr>
        <w:t>淮北市医疗生育保险征缴稽核中心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2025年没有国有资本经营预算拨款收入，也没有使用国有资本经营预算拨款安排的支出。</w:t>
      </w:r>
    </w:p>
    <w:p w14:paraId="458BB542">
      <w:pPr>
        <w:pStyle w:val="5"/>
        <w:adjustRightInd w:val="0"/>
        <w:snapToGrid w:val="0"/>
        <w:spacing w:line="560" w:lineRule="exact"/>
        <w:ind w:firstLine="627" w:firstLineChars="196"/>
        <w:rPr>
          <w:rFonts w:ascii="TimesNewRoman" w:hAnsi="TimesNewRoman" w:eastAsia="黑体" w:cs="TimesNewRoman"/>
          <w:bCs/>
          <w:sz w:val="32"/>
          <w:szCs w:val="32"/>
        </w:rPr>
      </w:pPr>
      <w:r>
        <w:rPr>
          <w:rFonts w:hint="eastAsia" w:ascii="TimesNewRoman" w:hAnsi="TimesNewRoman" w:eastAsia="黑体" w:cs="TimesNewRoman"/>
          <w:bCs/>
          <w:sz w:val="32"/>
          <w:szCs w:val="32"/>
        </w:rPr>
        <w:t>九、关于2025年项目支出表的说明</w:t>
      </w:r>
    </w:p>
    <w:p w14:paraId="3E9FBC49">
      <w:pPr>
        <w:ind w:firstLine="640" w:firstLineChars="200"/>
        <w:rPr>
          <w:rFonts w:ascii="TimesNewRoman" w:hAnsi="TimesNewRoman" w:eastAsia="仿宋_GB2312" w:cs="TimesNewRoman"/>
          <w:kern w:val="0"/>
          <w:sz w:val="32"/>
          <w:szCs w:val="32"/>
        </w:rPr>
      </w:pP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淮北市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eastAsia="zh-CN"/>
        </w:rPr>
        <w:t>淮北市医疗生育保险征缴稽核中心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2025年预算共安排项目支出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36.80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万元，比2024年预算减少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9.20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万元，下降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20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%，原因主要是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压减一般性项目支出。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主要包括：本年财政拨款安排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36.80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万元（其中，一般公共预算拨款安排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36.80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万元，政府性基金预算拨款安排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0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万元），财政专户管理资金安排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0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万元。</w:t>
      </w:r>
    </w:p>
    <w:p w14:paraId="61B2A945">
      <w:pPr>
        <w:pStyle w:val="5"/>
        <w:adjustRightInd w:val="0"/>
        <w:snapToGrid w:val="0"/>
        <w:spacing w:line="560" w:lineRule="exact"/>
        <w:ind w:firstLine="627" w:firstLineChars="196"/>
        <w:rPr>
          <w:rFonts w:ascii="TimesNewRoman" w:hAnsi="TimesNewRoman" w:eastAsia="黑体" w:cs="TimesNewRoman"/>
          <w:bCs/>
          <w:sz w:val="32"/>
          <w:szCs w:val="32"/>
        </w:rPr>
      </w:pPr>
      <w:r>
        <w:rPr>
          <w:rFonts w:hint="eastAsia" w:ascii="TimesNewRoman" w:hAnsi="TimesNewRoman" w:eastAsia="黑体" w:cs="TimesNewRoman"/>
          <w:bCs/>
          <w:sz w:val="32"/>
          <w:szCs w:val="32"/>
        </w:rPr>
        <w:t>十、关于2025年政府采购支出表的说明</w:t>
      </w:r>
    </w:p>
    <w:p w14:paraId="3D657CF4">
      <w:pPr>
        <w:ind w:firstLine="640" w:firstLineChars="200"/>
        <w:rPr>
          <w:rFonts w:ascii="TimesNewRoman" w:hAnsi="TimesNewRoman" w:eastAsia="仿宋_GB2312" w:cs="TimesNewRoman"/>
          <w:kern w:val="0"/>
          <w:sz w:val="32"/>
          <w:szCs w:val="32"/>
        </w:rPr>
      </w:pPr>
      <w:r>
        <w:rPr>
          <w:rFonts w:hint="eastAsia" w:ascii="TimesNewRoman" w:hAnsi="TimesNewRoman" w:eastAsia="楷体_GB2312" w:cs="TimesNewRoman"/>
          <w:color w:val="FF0000"/>
          <w:sz w:val="32"/>
          <w:szCs w:val="32"/>
          <w:lang w:val="en-US" w:eastAsia="zh-CN"/>
        </w:rPr>
        <w:t xml:space="preserve"> 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淮北市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eastAsia="zh-CN"/>
        </w:rPr>
        <w:t>淮北市医疗生育保险征缴稽核中心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2025年没有使用一般公共预算拨款、政府性基金预算拨款、国有资本经营预算拨款、财政专户管理资金和单位资金安排的政府采购支出。</w:t>
      </w:r>
    </w:p>
    <w:p w14:paraId="14F1A511">
      <w:pPr>
        <w:pStyle w:val="5"/>
        <w:adjustRightInd w:val="0"/>
        <w:snapToGrid w:val="0"/>
        <w:spacing w:line="560" w:lineRule="exact"/>
        <w:ind w:firstLine="627" w:firstLineChars="196"/>
        <w:rPr>
          <w:rFonts w:ascii="TimesNewRoman" w:hAnsi="TimesNewRoman" w:eastAsia="黑体" w:cs="TimesNewRoman"/>
          <w:bCs/>
          <w:sz w:val="32"/>
          <w:szCs w:val="32"/>
        </w:rPr>
      </w:pPr>
      <w:r>
        <w:rPr>
          <w:rFonts w:hint="eastAsia" w:ascii="TimesNewRoman" w:hAnsi="TimesNewRoman" w:eastAsia="楷体_GB2312" w:cs="TimesNewRoman"/>
          <w:color w:val="FF0000"/>
          <w:sz w:val="32"/>
          <w:szCs w:val="32"/>
          <w:lang w:val="en-US" w:eastAsia="zh-CN"/>
        </w:rPr>
        <w:t xml:space="preserve"> </w:t>
      </w:r>
      <w:r>
        <w:rPr>
          <w:rFonts w:hint="eastAsia" w:ascii="TimesNewRoman" w:hAnsi="TimesNewRoman" w:eastAsia="黑体" w:cs="TimesNewRoman"/>
          <w:bCs/>
          <w:sz w:val="32"/>
          <w:szCs w:val="32"/>
        </w:rPr>
        <w:t>十一、关于2025年政府购买服务支出表的说明</w:t>
      </w:r>
    </w:p>
    <w:p w14:paraId="6D0977D0">
      <w:pPr>
        <w:ind w:firstLine="640" w:firstLineChars="200"/>
        <w:rPr>
          <w:rFonts w:ascii="TimesNewRoman" w:hAnsi="TimesNewRoman" w:eastAsia="仿宋_GB2312" w:cs="TimesNewRoman"/>
          <w:kern w:val="0"/>
          <w:sz w:val="32"/>
          <w:szCs w:val="32"/>
        </w:rPr>
      </w:pPr>
      <w:r>
        <w:rPr>
          <w:rFonts w:hint="eastAsia" w:ascii="TimesNewRoman" w:hAnsi="TimesNewRoman" w:eastAsia="楷体_GB2312" w:cs="TimesNewRoman"/>
          <w:color w:val="FF0000"/>
          <w:sz w:val="32"/>
          <w:szCs w:val="32"/>
          <w:lang w:val="en-US" w:eastAsia="zh-CN"/>
        </w:rPr>
        <w:t xml:space="preserve"> 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淮北市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eastAsia="zh-CN"/>
        </w:rPr>
        <w:t>淮北市医疗生育保险征缴稽核中心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2025年没有安排政府购买服务支出。</w:t>
      </w:r>
    </w:p>
    <w:p w14:paraId="7AEBFFE4">
      <w:pPr>
        <w:pStyle w:val="5"/>
        <w:adjustRightInd w:val="0"/>
        <w:snapToGrid w:val="0"/>
        <w:spacing w:line="560" w:lineRule="exact"/>
        <w:ind w:firstLine="627" w:firstLineChars="196"/>
        <w:rPr>
          <w:rFonts w:ascii="TimesNewRoman" w:hAnsi="TimesNewRoman" w:eastAsia="黑体" w:cs="TimesNewRoman"/>
          <w:bCs/>
          <w:sz w:val="32"/>
          <w:szCs w:val="32"/>
        </w:rPr>
      </w:pPr>
      <w:r>
        <w:rPr>
          <w:rFonts w:hint="eastAsia" w:ascii="TimesNewRoman" w:hAnsi="TimesNewRoman" w:eastAsia="楷体_GB2312" w:cs="TimesNewRoman"/>
          <w:color w:val="FF0000"/>
          <w:sz w:val="32"/>
          <w:szCs w:val="32"/>
          <w:lang w:val="en-US" w:eastAsia="zh-CN"/>
        </w:rPr>
        <w:t xml:space="preserve"> </w:t>
      </w:r>
      <w:r>
        <w:rPr>
          <w:rFonts w:hint="eastAsia" w:ascii="TimesNewRoman" w:hAnsi="TimesNewRoman" w:eastAsia="黑体" w:cs="TimesNewRoman"/>
          <w:bCs/>
          <w:sz w:val="32"/>
          <w:szCs w:val="32"/>
        </w:rPr>
        <w:t>十二、其他重要事项情况说明</w:t>
      </w:r>
    </w:p>
    <w:p w14:paraId="781BD540">
      <w:pPr>
        <w:adjustRightInd w:val="0"/>
        <w:snapToGrid w:val="0"/>
        <w:spacing w:line="580" w:lineRule="exact"/>
        <w:ind w:firstLine="643" w:firstLineChars="200"/>
        <w:rPr>
          <w:rFonts w:ascii="TimesNewRoman" w:hAnsi="TimesNewRoman" w:eastAsia="仿宋_GB2312" w:cs="TimesNewRoman"/>
          <w:b/>
          <w:sz w:val="32"/>
          <w:szCs w:val="32"/>
        </w:rPr>
      </w:pPr>
      <w:r>
        <w:rPr>
          <w:rFonts w:hint="eastAsia" w:ascii="TimesNewRoman" w:hAnsi="TimesNewRoman" w:eastAsia="仿宋_GB2312" w:cs="TimesNewRoman"/>
          <w:b/>
          <w:sz w:val="32"/>
          <w:szCs w:val="32"/>
        </w:rPr>
        <w:t>（一）项目及绩效目标情况。</w:t>
      </w:r>
    </w:p>
    <w:p w14:paraId="07F947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803" w:firstLineChars="250"/>
        <w:jc w:val="left"/>
        <w:textAlignment w:val="auto"/>
        <w:rPr>
          <w:rFonts w:hint="default" w:ascii="Times New Roman" w:hAnsi="Times New Roman" w:eastAsia="仿宋_GB2312" w:cs="Times New Roman"/>
          <w:b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color w:val="000000" w:themeColor="text1"/>
          <w:sz w:val="32"/>
          <w:szCs w:val="32"/>
          <w:lang w:val="en-US" w:eastAsia="zh-CN"/>
        </w:rPr>
        <w:t>1、</w:t>
      </w:r>
      <w:r>
        <w:rPr>
          <w:rFonts w:hint="default" w:ascii="Times New Roman" w:hAnsi="Times New Roman" w:eastAsia="仿宋_GB2312" w:cs="Times New Roman"/>
          <w:b/>
          <w:color w:val="000000" w:themeColor="text1"/>
          <w:sz w:val="32"/>
          <w:szCs w:val="32"/>
          <w:lang w:val="en-US" w:eastAsia="zh-CN"/>
        </w:rPr>
        <w:t>医保征缴稽核中心工作经费</w:t>
      </w:r>
      <w:r>
        <w:rPr>
          <w:rFonts w:hint="default" w:ascii="Times New Roman" w:hAnsi="Times New Roman" w:eastAsia="仿宋_GB2312" w:cs="Times New Roman"/>
          <w:b/>
          <w:color w:val="000000" w:themeColor="text1"/>
          <w:sz w:val="32"/>
          <w:szCs w:val="32"/>
        </w:rPr>
        <w:t>。</w:t>
      </w:r>
    </w:p>
    <w:p w14:paraId="2DD7D3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（1）项目概述。全市城镇职工医疗、生育保险基金的征收、基数调整、医疗保险转移、医疗保险退休、个人账户终止、退费、参保单位稽核等业务。服务全市城镇职工医疗保险参保居民。</w:t>
      </w:r>
    </w:p>
    <w:p w14:paraId="17B0FC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（2）立项依据。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依据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《社会保险法》“经办机构人员经费和经办社会发保险发生的基本运行费用、管理费用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由同级财政按照国家规定予以保障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财政部门要合理安排经办机构工作经费”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。根据三定方案，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征缴稽核中心职能包括：全市城镇职工医疗、生育保险基金的征收、基数调整、医疗保险转移、医疗保险退休、个人账户终止、退费、参保单位稽核等业务。服务全市城镇职工医疗保险参保居民。</w:t>
      </w:r>
    </w:p>
    <w:p w14:paraId="3E8F45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（3）实施主体。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淮北市医疗生育保险征缴稽核中心</w:t>
      </w:r>
    </w:p>
    <w:p w14:paraId="67F52A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（4）起止时间。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年1月1日-202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年12月31日</w:t>
      </w:r>
    </w:p>
    <w:p w14:paraId="32635E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（5）项目内容。印制城镇职工医疗、生育保险征缴、城镇职工医疗退休政策解答、业务经办流程等宣传资料，各类征缴业务单等费用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邮寄城镇职工医疗保险关系转移接续联系函、城镇职工医疗保险信息表、网络费、电话费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城镇职工参保政策宣传移动、电信发送短信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复印机、传真机、办公桌椅、复印机维护维修、零部件更换、墨盒及色带更换、日常办公耗材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等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日常公务出差、异地业务交流等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日常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办公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支出、各类办公软件及办公室常用电器维修维护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等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。</w:t>
      </w:r>
    </w:p>
    <w:p w14:paraId="14E453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（6）年度预算安排。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。</w:t>
      </w:r>
    </w:p>
    <w:p w14:paraId="670E96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（7）绩效目标。</w:t>
      </w:r>
    </w:p>
    <w:tbl>
      <w:tblPr>
        <w:tblStyle w:val="6"/>
        <w:tblW w:w="99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600"/>
        <w:gridCol w:w="600"/>
        <w:gridCol w:w="2310"/>
        <w:gridCol w:w="1368"/>
        <w:gridCol w:w="600"/>
        <w:gridCol w:w="2316"/>
        <w:gridCol w:w="27"/>
        <w:gridCol w:w="1509"/>
      </w:tblGrid>
      <w:tr w14:paraId="56274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99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FD1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项目支出绩效目标申报表</w:t>
            </w:r>
          </w:p>
        </w:tc>
      </w:tr>
      <w:tr w14:paraId="24C58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99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180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  2025  年度）</w:t>
            </w:r>
          </w:p>
        </w:tc>
      </w:tr>
      <w:tr w14:paraId="28C26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BB34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C1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医保征缴稽核中心工作经费</w:t>
            </w:r>
          </w:p>
        </w:tc>
      </w:tr>
      <w:tr w14:paraId="42929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C169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主管部门及代码</w:t>
            </w:r>
          </w:p>
        </w:tc>
        <w:tc>
          <w:tcPr>
            <w:tcW w:w="3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E980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[107]淮北市医疗保障局</w:t>
            </w:r>
          </w:p>
        </w:tc>
        <w:tc>
          <w:tcPr>
            <w:tcW w:w="2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D62D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93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淮北市医疗生育保险征缴稽核中心</w:t>
            </w:r>
          </w:p>
        </w:tc>
      </w:tr>
      <w:tr w14:paraId="6E2D0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8154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项目属性</w:t>
            </w:r>
          </w:p>
        </w:tc>
        <w:tc>
          <w:tcPr>
            <w:tcW w:w="3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B628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常年项目</w:t>
            </w:r>
          </w:p>
        </w:tc>
        <w:tc>
          <w:tcPr>
            <w:tcW w:w="2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015D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项目期</w:t>
            </w: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D2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1年 </w:t>
            </w:r>
          </w:p>
        </w:tc>
      </w:tr>
      <w:tr w14:paraId="5EE16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80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2962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4B19F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中期资金总额：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608D3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18.00 </w:t>
            </w:r>
          </w:p>
        </w:tc>
        <w:tc>
          <w:tcPr>
            <w:tcW w:w="2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14009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0FF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18.00 </w:t>
            </w:r>
          </w:p>
        </w:tc>
      </w:tr>
      <w:tr w14:paraId="75CFC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8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789EA9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3CBA6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46CC5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18.00 </w:t>
            </w:r>
          </w:p>
        </w:tc>
        <w:tc>
          <w:tcPr>
            <w:tcW w:w="2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A5EE6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19F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18.00 </w:t>
            </w:r>
          </w:p>
        </w:tc>
      </w:tr>
      <w:tr w14:paraId="47CC5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8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BA66AB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E9C58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8EB90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0.00  </w:t>
            </w:r>
          </w:p>
        </w:tc>
        <w:tc>
          <w:tcPr>
            <w:tcW w:w="2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FB500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DBC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0.00 </w:t>
            </w:r>
          </w:p>
        </w:tc>
      </w:tr>
      <w:tr w14:paraId="268E1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0DFA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</w:t>
            </w:r>
          </w:p>
        </w:tc>
        <w:tc>
          <w:tcPr>
            <w:tcW w:w="48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A3B1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中期目标（2025年—2025年）</w:t>
            </w:r>
          </w:p>
        </w:tc>
        <w:tc>
          <w:tcPr>
            <w:tcW w:w="44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D9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年度目标</w:t>
            </w:r>
          </w:p>
        </w:tc>
      </w:tr>
      <w:tr w14:paraId="63521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88371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F0A18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、生育保险缴费基数的申报、审核，缴费记录和个人账户管理工作；办理参保个人医疗、生育保险基金的建立、转移、接续、终止工作；负责编制医疗、生育保险基金年度收入预算、决算和征缴计划，并及时向税务部门传送征缴数据。</w:t>
            </w:r>
          </w:p>
        </w:tc>
        <w:tc>
          <w:tcPr>
            <w:tcW w:w="44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214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、生育保险缴费基数的申报、审核，缴费记录和个人账户管理工作；办理参保个人医疗、生育保险基金的建立、转移、接续、终止工作；负责编制医疗、生育保险基金年度收入预算、决算和征缴计划，并及时向税务部门传送征缴数据。</w:t>
            </w:r>
          </w:p>
        </w:tc>
      </w:tr>
      <w:tr w14:paraId="616F7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A1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</w:t>
            </w: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A9E8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B3C7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FD5B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288C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2E44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62EB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8C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</w:tr>
      <w:tr w14:paraId="2CFE0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4FCE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EB57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B0DA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B16D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服务参保人数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A6E2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≥150万人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F8E7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5433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服务参保人数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C5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≥150万人</w:t>
            </w:r>
          </w:p>
        </w:tc>
      </w:tr>
      <w:tr w14:paraId="1C4C5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5AA8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9164B8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5D39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48F7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经费支出合规性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ECB1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经费支出合规性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C9BD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38D4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经费支出合规性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E9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经费支出合规性</w:t>
            </w:r>
          </w:p>
        </w:tc>
      </w:tr>
      <w:tr w14:paraId="36794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B3C7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6B07CF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EF26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702F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项目时限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8DD9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2025年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E5B7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49C4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项目时限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70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2025年</w:t>
            </w:r>
          </w:p>
        </w:tc>
      </w:tr>
      <w:tr w14:paraId="3789B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B8A8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179193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448F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3BDE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项目总成本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3BAE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≤19万元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A6B0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EDF4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项目总成本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F3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≤19万元</w:t>
            </w:r>
          </w:p>
        </w:tc>
      </w:tr>
      <w:tr w14:paraId="2C4E5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847A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9A07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E911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5AD7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职工医疗保险费收入及时入库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7DCF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及时入库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450C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D366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职工医疗保险费收入及时入库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1D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及时入库</w:t>
            </w:r>
          </w:p>
        </w:tc>
      </w:tr>
      <w:tr w14:paraId="61066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B196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E01B26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46E0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91D6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医保宣传能力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92C8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成效明显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A634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EBEB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医保宣传能力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4E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成效明显</w:t>
            </w:r>
          </w:p>
        </w:tc>
      </w:tr>
      <w:tr w14:paraId="1BC52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3FFA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8A944D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5F94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3F43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不涉及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00D8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不涉及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6959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B873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不涉及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AD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不涉及</w:t>
            </w:r>
          </w:p>
        </w:tc>
      </w:tr>
      <w:tr w14:paraId="632D0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020A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2BA5E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0BE5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D1B8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对健全完整的医疗保障体系，保障广大群众基本医疗需求的持续影响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959F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成效明显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D747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E5C8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对健全完整的医疗保障体系，保障广大群众基本医疗需求的持续影响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F3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对健全完整的医疗保障体系，保障广大群众基本医疗需求的持续影响</w:t>
            </w:r>
          </w:p>
        </w:tc>
      </w:tr>
      <w:tr w14:paraId="0F7E2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8DD4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7B42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AB6B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6547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参保群众满意度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8093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≥90%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DB06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C1AB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参保群众满意度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50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≥90%</w:t>
            </w:r>
          </w:p>
        </w:tc>
      </w:tr>
    </w:tbl>
    <w:p w14:paraId="690985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803" w:firstLineChars="250"/>
        <w:jc w:val="left"/>
        <w:textAlignment w:val="auto"/>
        <w:rPr>
          <w:rFonts w:hint="default" w:ascii="Times New Roman" w:hAnsi="Times New Roman" w:eastAsia="仿宋_GB2312" w:cs="Times New Roman"/>
          <w:b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color w:val="000000" w:themeColor="text1"/>
          <w:sz w:val="32"/>
          <w:szCs w:val="32"/>
          <w:lang w:val="en-US" w:eastAsia="zh-CN"/>
        </w:rPr>
        <w:t>2、</w:t>
      </w:r>
      <w:r>
        <w:rPr>
          <w:rFonts w:hint="default" w:ascii="Times New Roman" w:hAnsi="Times New Roman" w:eastAsia="仿宋_GB2312" w:cs="Times New Roman"/>
          <w:b/>
          <w:color w:val="000000" w:themeColor="text1"/>
          <w:sz w:val="32"/>
          <w:szCs w:val="32"/>
          <w:lang w:val="en-US" w:eastAsia="zh-CN"/>
        </w:rPr>
        <w:t>城乡居民医保筹资补助</w:t>
      </w:r>
      <w:r>
        <w:rPr>
          <w:rFonts w:hint="default" w:ascii="Times New Roman" w:hAnsi="Times New Roman" w:eastAsia="仿宋_GB2312" w:cs="Times New Roman"/>
          <w:b/>
          <w:color w:val="000000" w:themeColor="text1"/>
          <w:sz w:val="32"/>
          <w:szCs w:val="32"/>
        </w:rPr>
        <w:t>。</w:t>
      </w:r>
    </w:p>
    <w:p w14:paraId="22DDD6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left"/>
        <w:textAlignment w:val="auto"/>
        <w:rPr>
          <w:rFonts w:hint="eastAsia" w:eastAsia="仿宋_GB231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（1）项目概述。</w:t>
      </w:r>
      <w:r>
        <w:rPr>
          <w:rFonts w:hint="eastAsia" w:eastAsia="仿宋_GB2312"/>
          <w:sz w:val="32"/>
          <w:szCs w:val="32"/>
          <w:lang w:val="en-US" w:eastAsia="zh-CN"/>
        </w:rPr>
        <w:t>全市城乡居民基本医疗保险参保缴费征收，确保常住人口基本医疗保险参保率达标。</w:t>
      </w:r>
      <w:r>
        <w:rPr>
          <w:rFonts w:hint="eastAsia" w:eastAsia="仿宋_GB2312"/>
          <w:sz w:val="32"/>
          <w:szCs w:val="32"/>
        </w:rPr>
        <w:t>为了更好地推动我市城乡居民医疗保险参保缴费工作，让居民了解医疗保险政策，调动居民的参保积极性，增强</w:t>
      </w:r>
      <w:r>
        <w:rPr>
          <w:rFonts w:hint="eastAsia" w:eastAsia="仿宋_GB2312"/>
          <w:sz w:val="32"/>
          <w:szCs w:val="32"/>
          <w:lang w:eastAsia="zh-CN"/>
        </w:rPr>
        <w:t>医疗</w:t>
      </w:r>
      <w:r>
        <w:rPr>
          <w:rFonts w:hint="eastAsia" w:eastAsia="仿宋_GB2312"/>
          <w:sz w:val="32"/>
          <w:szCs w:val="32"/>
        </w:rPr>
        <w:t>保障能力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 w14:paraId="496F0C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（2）立项依据。</w:t>
      </w:r>
      <w:r>
        <w:rPr>
          <w:rFonts w:hint="eastAsia" w:eastAsia="仿宋_GB2312"/>
          <w:sz w:val="32"/>
          <w:szCs w:val="32"/>
          <w:lang w:eastAsia="zh-CN"/>
        </w:rPr>
        <w:t>根据</w:t>
      </w:r>
      <w:r>
        <w:rPr>
          <w:rFonts w:hint="eastAsia" w:eastAsia="仿宋_GB2312"/>
          <w:sz w:val="32"/>
          <w:szCs w:val="32"/>
        </w:rPr>
        <w:t>市政府常务会议纪要“会议同意由市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</w:rPr>
        <w:t>区财政配套每人补助1元作为筹资补助”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。</w:t>
      </w:r>
    </w:p>
    <w:p w14:paraId="7631ED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（3）实施主体。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淮北市医疗生育保险征缴稽核中心</w:t>
      </w:r>
    </w:p>
    <w:p w14:paraId="059A73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（4）起止时间。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年1月1日-202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年12月31日</w:t>
      </w:r>
    </w:p>
    <w:p w14:paraId="45D2651B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（5）项目内容。</w:t>
      </w:r>
      <w:r>
        <w:rPr>
          <w:rFonts w:hint="eastAsia" w:eastAsia="仿宋_GB2312"/>
          <w:sz w:val="32"/>
          <w:szCs w:val="32"/>
          <w:lang w:eastAsia="zh-CN"/>
        </w:rPr>
        <w:t>根据</w:t>
      </w:r>
      <w:r>
        <w:rPr>
          <w:rFonts w:hint="eastAsia" w:eastAsia="仿宋_GB2312"/>
          <w:sz w:val="32"/>
          <w:szCs w:val="32"/>
        </w:rPr>
        <w:t>市辖三区城乡居民医疗保险202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</w:rPr>
        <w:t>年参保人数，</w:t>
      </w:r>
      <w:r>
        <w:rPr>
          <w:rFonts w:hint="eastAsia" w:eastAsia="仿宋_GB2312"/>
          <w:sz w:val="32"/>
          <w:szCs w:val="32"/>
          <w:lang w:eastAsia="zh-CN"/>
        </w:rPr>
        <w:t>按照市、区各</w:t>
      </w:r>
      <w:r>
        <w:rPr>
          <w:rFonts w:hint="eastAsia" w:eastAsia="仿宋_GB2312"/>
          <w:sz w:val="32"/>
          <w:szCs w:val="32"/>
          <w:lang w:val="en-US" w:eastAsia="zh-CN"/>
        </w:rPr>
        <w:t>50%比例测算，参照上年预算执行情况安排。城乡居民参保宣传发送短信费。印制城乡居民参保宣传政策解答宣传单、公告、条幅、参保流程等；电视台游走字幕宣传城乡居民医疗保险参保政策、缴费时间等宣传，制作短视频宣传城乡居民参保宣传及宣传品的制作等。</w:t>
      </w:r>
    </w:p>
    <w:p w14:paraId="08B8B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（6）年度预算安排。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18.80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。</w:t>
      </w:r>
    </w:p>
    <w:p w14:paraId="491648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（7）绩效目标。</w:t>
      </w:r>
    </w:p>
    <w:tbl>
      <w:tblPr>
        <w:tblStyle w:val="6"/>
        <w:tblW w:w="96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600"/>
        <w:gridCol w:w="600"/>
        <w:gridCol w:w="2322"/>
        <w:gridCol w:w="1367"/>
        <w:gridCol w:w="600"/>
        <w:gridCol w:w="2007"/>
        <w:gridCol w:w="467"/>
        <w:gridCol w:w="1067"/>
      </w:tblGrid>
      <w:tr w14:paraId="7B024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F4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项目支出绩效目标申报表</w:t>
            </w:r>
          </w:p>
        </w:tc>
      </w:tr>
      <w:tr w14:paraId="0538B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00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  2025  年度）</w:t>
            </w:r>
          </w:p>
        </w:tc>
      </w:tr>
      <w:tr w14:paraId="14E52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7A7F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8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EF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城乡居民医保筹资补助</w:t>
            </w:r>
          </w:p>
        </w:tc>
      </w:tr>
      <w:tr w14:paraId="1A5A4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4E2D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主管部门及代码</w:t>
            </w:r>
          </w:p>
        </w:tc>
        <w:tc>
          <w:tcPr>
            <w:tcW w:w="3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6F28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[107]淮北市医疗保障局</w:t>
            </w: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07C3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79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淮北市医疗生育保险征缴稽核中心</w:t>
            </w:r>
          </w:p>
        </w:tc>
      </w:tr>
      <w:tr w14:paraId="688F7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09EE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项目属性</w:t>
            </w:r>
          </w:p>
        </w:tc>
        <w:tc>
          <w:tcPr>
            <w:tcW w:w="3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59AC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常年项目</w:t>
            </w: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9700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项目期</w:t>
            </w: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70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1年 </w:t>
            </w:r>
          </w:p>
        </w:tc>
      </w:tr>
      <w:tr w14:paraId="6F237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80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467E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B004C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中期资金总额：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303EF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18.80 </w:t>
            </w: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C41F0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A25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18.80 </w:t>
            </w:r>
          </w:p>
        </w:tc>
      </w:tr>
      <w:tr w14:paraId="5DA75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8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54D226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0967D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DDD40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18.80 </w:t>
            </w: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05FE4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FED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18.80 </w:t>
            </w:r>
          </w:p>
        </w:tc>
      </w:tr>
      <w:tr w14:paraId="368DB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8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C82D3E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25532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B1D0F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0.00  </w:t>
            </w: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97360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28C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0.00 </w:t>
            </w:r>
          </w:p>
        </w:tc>
      </w:tr>
      <w:tr w14:paraId="03DFC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DD2A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</w:t>
            </w:r>
          </w:p>
        </w:tc>
        <w:tc>
          <w:tcPr>
            <w:tcW w:w="48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8425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中期目标（2025年—2025年）</w:t>
            </w:r>
          </w:p>
        </w:tc>
        <w:tc>
          <w:tcPr>
            <w:tcW w:w="41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C4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年度目标</w:t>
            </w:r>
          </w:p>
        </w:tc>
      </w:tr>
      <w:tr w14:paraId="51CD3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19E7EE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0F405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确保2025年城乡居民医疗保险参保任务完成。全市城乡居民基本医疗保险参保缴费150万人，连同城镇职工基本医疗保险参保人数，常住人口基本医疗保险参保率达100％。</w:t>
            </w:r>
          </w:p>
        </w:tc>
        <w:tc>
          <w:tcPr>
            <w:tcW w:w="41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933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确保2025年城乡居民医疗保险参保任务完成。全市城乡居民基本医疗保险参保缴费150万人，连同城镇职工基本医疗保险参保人数，常住人口基本医疗保险参保率达100％。</w:t>
            </w:r>
          </w:p>
        </w:tc>
      </w:tr>
      <w:tr w14:paraId="64728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AC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</w:t>
            </w: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2A25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ED6C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BF27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432C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68A2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85F6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69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</w:tr>
      <w:tr w14:paraId="575D9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3DAC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EF0F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0D91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FE6B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城乡居民医保参保人数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D8BA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≥140万人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B986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7D2E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城乡居民医保参保人数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9A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≥140万人</w:t>
            </w:r>
          </w:p>
        </w:tc>
      </w:tr>
      <w:tr w14:paraId="3C119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FD7E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235C18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EE1A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1FB8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基本医保参保率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977A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2399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32B6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基本医保参保率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A2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  <w:tr w14:paraId="76BF4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CC8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BCAF7F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DD46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3878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项目实施时限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6FBC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2025年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A324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5C54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项目实施时限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C9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2025年</w:t>
            </w:r>
          </w:p>
        </w:tc>
      </w:tr>
      <w:tr w14:paraId="72D1D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5B95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0609CC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6DD5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FF4E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项目总成本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FFE1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≤188000元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F095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A6DE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项目总成本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F4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≤188000元</w:t>
            </w:r>
          </w:p>
        </w:tc>
      </w:tr>
      <w:tr w14:paraId="5C7BD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18CF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A86B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AC20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AD82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人均个人筹资标准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CFF9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≥380元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52A0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5C18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人均个人筹资标准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78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≥380元</w:t>
            </w:r>
          </w:p>
        </w:tc>
      </w:tr>
      <w:tr w14:paraId="294EF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33FC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788B2B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3DA9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A472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对健全医疗保障体系的影响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EA88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成效显著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05D4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257A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对健全医疗保障体系的影响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50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成效显著</w:t>
            </w:r>
          </w:p>
        </w:tc>
      </w:tr>
      <w:tr w14:paraId="3E5B1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9329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830013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2350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F77F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不涉及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C37D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不涉及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D308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53C1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不涉及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CA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不涉及</w:t>
            </w:r>
          </w:p>
        </w:tc>
      </w:tr>
      <w:tr w14:paraId="2CF5D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EFFB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B9982A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9497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C647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对健全基本医疗保险制度体系，完善基本医保筹资机制和待遇保障政策，更好保障全省人民群众就医需求、减轻医药费用负担的持续影响程度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FC0B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持续提升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546C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CEDD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对健全基本医疗保险制度体系，完善基本医保筹资机制和待遇保障政策，更好保障全省人民群众就医需求、减轻医药费用负担的持续影响程度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84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持续提升</w:t>
            </w:r>
          </w:p>
        </w:tc>
      </w:tr>
      <w:tr w14:paraId="56DA2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0FB4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FEC8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F98F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F8C8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参保群众满意度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80C7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≥90%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9464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2F60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参保群众满意度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A9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≥90%</w:t>
            </w:r>
          </w:p>
        </w:tc>
      </w:tr>
    </w:tbl>
    <w:p w14:paraId="183DB30C">
      <w:pPr>
        <w:adjustRightInd w:val="0"/>
        <w:snapToGrid w:val="0"/>
        <w:spacing w:line="580" w:lineRule="exact"/>
        <w:ind w:firstLine="643" w:firstLineChars="200"/>
        <w:rPr>
          <w:rFonts w:ascii="TimesNewRoman" w:hAnsi="TimesNewRoman" w:eastAsia="仿宋_GB2312" w:cs="TimesNewRoman"/>
          <w:b/>
          <w:sz w:val="32"/>
          <w:szCs w:val="32"/>
        </w:rPr>
      </w:pPr>
      <w:r>
        <w:rPr>
          <w:rFonts w:hint="eastAsia" w:ascii="TimesNewRoman" w:hAnsi="TimesNewRoman" w:eastAsia="仿宋_GB2312" w:cs="TimesNewRoman"/>
          <w:b/>
          <w:sz w:val="32"/>
          <w:szCs w:val="32"/>
        </w:rPr>
        <w:t>（二）机关运行经费。</w:t>
      </w:r>
    </w:p>
    <w:p w14:paraId="52A43D70">
      <w:pPr>
        <w:ind w:firstLine="640" w:firstLineChars="200"/>
        <w:rPr>
          <w:rFonts w:ascii="TimesNewRoman" w:hAnsi="TimesNewRoman" w:eastAsia="仿宋_GB2312" w:cs="TimesNewRoman"/>
          <w:kern w:val="0"/>
          <w:sz w:val="32"/>
          <w:szCs w:val="32"/>
        </w:rPr>
      </w:pP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淮北市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eastAsia="zh-CN"/>
        </w:rPr>
        <w:t>淮北市医疗生育保险征缴稽核中心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为非参照公务员法管理的事业单位，按照部门预算机关运行经费口径，2025年无机关运行经费财政拨款预算。</w:t>
      </w:r>
    </w:p>
    <w:p w14:paraId="0377AEA0">
      <w:pPr>
        <w:adjustRightInd w:val="0"/>
        <w:snapToGrid w:val="0"/>
        <w:spacing w:line="580" w:lineRule="exact"/>
        <w:ind w:firstLine="643" w:firstLineChars="200"/>
        <w:rPr>
          <w:rFonts w:ascii="TimesNewRoman" w:hAnsi="TimesNewRoman" w:eastAsia="仿宋_GB2312" w:cs="TimesNewRoman"/>
          <w:b/>
          <w:sz w:val="32"/>
          <w:szCs w:val="32"/>
        </w:rPr>
      </w:pPr>
      <w:r>
        <w:rPr>
          <w:rFonts w:hint="eastAsia" w:ascii="TimesNewRoman" w:hAnsi="TimesNewRoman" w:eastAsia="仿宋_GB2312" w:cs="TimesNewRoman"/>
          <w:b/>
          <w:sz w:val="32"/>
          <w:szCs w:val="32"/>
        </w:rPr>
        <w:t>（三）政府采购情况。</w:t>
      </w:r>
    </w:p>
    <w:p w14:paraId="0BDCE8D3">
      <w:pPr>
        <w:ind w:firstLine="640" w:firstLineChars="200"/>
        <w:rPr>
          <w:rFonts w:ascii="TimesNewRoman" w:hAnsi="TimesNewRoman" w:eastAsia="仿宋_GB2312" w:cs="TimesNewRoman"/>
          <w:kern w:val="0"/>
          <w:sz w:val="32"/>
          <w:szCs w:val="32"/>
        </w:rPr>
      </w:pP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淮北市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eastAsia="zh-CN"/>
        </w:rPr>
        <w:t>淮北市医疗生育保险征缴稽核中心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2025年政府采购预算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0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万元。其中：政府采购货物预算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0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万元，政府采购工程预算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0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万元，政府采购服务预算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0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万元。</w:t>
      </w:r>
    </w:p>
    <w:p w14:paraId="636E7883">
      <w:pPr>
        <w:adjustRightInd w:val="0"/>
        <w:snapToGrid w:val="0"/>
        <w:spacing w:line="580" w:lineRule="exact"/>
        <w:ind w:firstLine="643" w:firstLineChars="200"/>
        <w:rPr>
          <w:rFonts w:ascii="TimesNewRoman" w:hAnsi="TimesNewRoman" w:eastAsia="仿宋_GB2312" w:cs="TimesNewRoman"/>
          <w:b/>
          <w:sz w:val="32"/>
          <w:szCs w:val="32"/>
        </w:rPr>
      </w:pPr>
      <w:r>
        <w:rPr>
          <w:rFonts w:hint="eastAsia" w:ascii="TimesNewRoman" w:hAnsi="TimesNewRoman" w:eastAsia="仿宋_GB2312" w:cs="TimesNewRoman"/>
          <w:b/>
          <w:sz w:val="32"/>
          <w:szCs w:val="32"/>
        </w:rPr>
        <w:t>（四）国有资产占有使用情况。</w:t>
      </w:r>
    </w:p>
    <w:p w14:paraId="4E4C767B">
      <w:pPr>
        <w:ind w:firstLine="640" w:firstLineChars="200"/>
        <w:rPr>
          <w:rFonts w:ascii="TimesNewRoman" w:hAnsi="TimesNewRoman" w:eastAsia="仿宋_GB2312" w:cs="TimesNewRoman"/>
          <w:kern w:val="0"/>
          <w:sz w:val="32"/>
          <w:szCs w:val="32"/>
        </w:rPr>
      </w:pP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截至2024年12月31日，淮北市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eastAsia="zh-CN"/>
        </w:rPr>
        <w:t>淮北市医疗生育保险征缴稽核中心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共有车辆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0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辆。单价50万元以上的通用设备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0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台（套），单价100万元以上的专用设备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0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台（套）。</w:t>
      </w:r>
    </w:p>
    <w:p w14:paraId="409A4806">
      <w:pPr>
        <w:ind w:firstLine="640" w:firstLineChars="200"/>
        <w:rPr>
          <w:rFonts w:ascii="TimesNewRoman" w:hAnsi="TimesNewRoman" w:eastAsia="仿宋_GB2312" w:cs="TimesNewRoman"/>
          <w:kern w:val="0"/>
          <w:sz w:val="32"/>
          <w:szCs w:val="32"/>
        </w:rPr>
      </w:pP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2025年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eastAsia="zh-CN"/>
        </w:rPr>
        <w:t>单位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预算安排购置公务用车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0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辆，购置费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0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万元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0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；安排购置单价50万元以上的通用设备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0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台（套），购置费*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0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万元；安排购置单价100万元以上专用设备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0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台（套），购置费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0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万元。</w:t>
      </w:r>
    </w:p>
    <w:p w14:paraId="45ACCA44">
      <w:pPr>
        <w:adjustRightInd w:val="0"/>
        <w:snapToGrid w:val="0"/>
        <w:spacing w:line="580" w:lineRule="exact"/>
        <w:ind w:firstLine="643" w:firstLineChars="200"/>
        <w:rPr>
          <w:rFonts w:ascii="TimesNewRoman" w:hAnsi="TimesNewRoman" w:eastAsia="仿宋_GB2312" w:cs="TimesNewRoman"/>
          <w:b/>
          <w:sz w:val="32"/>
          <w:szCs w:val="32"/>
        </w:rPr>
      </w:pPr>
      <w:r>
        <w:rPr>
          <w:rFonts w:hint="eastAsia" w:ascii="TimesNewRoman" w:hAnsi="TimesNewRoman" w:eastAsia="仿宋_GB2312" w:cs="TimesNewRoman"/>
          <w:b/>
          <w:sz w:val="32"/>
          <w:szCs w:val="32"/>
        </w:rPr>
        <w:t>（五）绩效目标设置情况。</w:t>
      </w:r>
    </w:p>
    <w:p w14:paraId="2AF84AA3">
      <w:pPr>
        <w:ind w:firstLine="640" w:firstLineChars="200"/>
        <w:rPr>
          <w:rFonts w:ascii="TimesNewRoman" w:hAnsi="TimesNewRoman" w:eastAsia="仿宋_GB2312" w:cs="TimesNewRoman"/>
          <w:kern w:val="0"/>
          <w:sz w:val="32"/>
          <w:szCs w:val="32"/>
        </w:rPr>
      </w:pP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2025年，淮北市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eastAsia="zh-CN"/>
        </w:rPr>
        <w:t>淮北市医疗生育保险征缴稽核中心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2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个项目实行了绩效目标管理，涉及一般公共预算当年财政拨款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36.80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万元、政府性基金预算当年财政拨款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0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万元、财政专户管理资金当年安排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0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万元。</w:t>
      </w:r>
    </w:p>
    <w:p w14:paraId="1392BBD8">
      <w:pPr>
        <w:pStyle w:val="5"/>
        <w:adjustRightInd w:val="0"/>
        <w:snapToGrid w:val="0"/>
        <w:spacing w:line="560" w:lineRule="exact"/>
        <w:jc w:val="center"/>
        <w:rPr>
          <w:rFonts w:ascii="TimesNewRoman" w:hAnsi="TimesNewRoman" w:eastAsia="黑体" w:cs="TimesNewRoman"/>
          <w:bCs/>
          <w:sz w:val="36"/>
          <w:szCs w:val="36"/>
        </w:rPr>
      </w:pPr>
    </w:p>
    <w:p w14:paraId="61820D27">
      <w:pPr>
        <w:pStyle w:val="5"/>
        <w:adjustRightInd w:val="0"/>
        <w:snapToGrid w:val="0"/>
        <w:spacing w:line="560" w:lineRule="exact"/>
        <w:jc w:val="center"/>
        <w:rPr>
          <w:rFonts w:ascii="TimesNewRoman" w:hAnsi="TimesNewRoman" w:eastAsia="黑体" w:cs="TimesNewRoman"/>
          <w:bCs/>
          <w:sz w:val="36"/>
          <w:szCs w:val="36"/>
        </w:rPr>
      </w:pPr>
      <w:r>
        <w:rPr>
          <w:rFonts w:hint="eastAsia" w:ascii="TimesNewRoman" w:hAnsi="TimesNewRoman" w:eastAsia="黑体" w:cs="TimesNewRoman"/>
          <w:bCs/>
          <w:sz w:val="36"/>
          <w:szCs w:val="36"/>
        </w:rPr>
        <w:t>第四部分 名词解释</w:t>
      </w:r>
    </w:p>
    <w:p w14:paraId="159BFC8B"/>
    <w:p w14:paraId="6D71E33F">
      <w:pPr>
        <w:pStyle w:val="5"/>
        <w:adjustRightInd w:val="0"/>
        <w:snapToGrid w:val="0"/>
        <w:spacing w:line="560" w:lineRule="exact"/>
        <w:ind w:firstLine="630" w:firstLineChars="196"/>
        <w:rPr>
          <w:rFonts w:ascii="TimesNewRoman" w:hAnsi="TimesNewRoman" w:eastAsia="仿宋_GB2312" w:cs="TimesNewRoman"/>
          <w:sz w:val="32"/>
          <w:szCs w:val="32"/>
        </w:rPr>
      </w:pPr>
      <w:r>
        <w:rPr>
          <w:rFonts w:hint="eastAsia" w:ascii="TimesNewRoman" w:hAnsi="TimesNewRoman" w:eastAsia="仿宋_GB2312" w:cs="TimesNewRoman"/>
          <w:b/>
          <w:sz w:val="32"/>
          <w:szCs w:val="32"/>
        </w:rPr>
        <w:t>一、财政拨款收入：</w:t>
      </w:r>
      <w:r>
        <w:rPr>
          <w:rFonts w:hint="eastAsia" w:ascii="TimesNewRoman" w:hAnsi="TimesNewRoman" w:eastAsia="仿宋_GB2312" w:cs="TimesNewRoman"/>
          <w:sz w:val="32"/>
          <w:szCs w:val="32"/>
        </w:rPr>
        <w:t>指部门或单位从同级财政部门取得的财政预算资金。</w:t>
      </w:r>
    </w:p>
    <w:p w14:paraId="4DC406F7">
      <w:pPr>
        <w:pStyle w:val="5"/>
        <w:adjustRightInd w:val="0"/>
        <w:snapToGrid w:val="0"/>
        <w:spacing w:line="560" w:lineRule="exact"/>
        <w:ind w:firstLine="630" w:firstLineChars="196"/>
        <w:rPr>
          <w:rFonts w:ascii="TimesNewRoman" w:hAnsi="TimesNewRoman" w:eastAsia="仿宋_GB2312" w:cs="TimesNewRoman"/>
          <w:sz w:val="32"/>
          <w:szCs w:val="32"/>
        </w:rPr>
      </w:pPr>
      <w:r>
        <w:rPr>
          <w:rFonts w:hint="eastAsia" w:ascii="TimesNewRoman" w:hAnsi="TimesNewRoman" w:eastAsia="仿宋_GB2312" w:cs="TimesNewRoman"/>
          <w:b/>
          <w:sz w:val="32"/>
          <w:szCs w:val="32"/>
          <w:lang w:val="en-US" w:eastAsia="zh-CN"/>
        </w:rPr>
        <w:t>二</w:t>
      </w:r>
      <w:r>
        <w:rPr>
          <w:rFonts w:hint="eastAsia" w:ascii="TimesNewRoman" w:hAnsi="TimesNewRoman" w:eastAsia="仿宋_GB2312" w:cs="TimesNewRoman"/>
          <w:b/>
          <w:sz w:val="32"/>
          <w:szCs w:val="32"/>
        </w:rPr>
        <w:t>、基本支出：</w:t>
      </w:r>
      <w:r>
        <w:rPr>
          <w:rFonts w:hint="eastAsia" w:ascii="TimesNewRoman" w:hAnsi="TimesNewRoman" w:eastAsia="仿宋_GB2312" w:cs="TimesNewRoman"/>
          <w:sz w:val="32"/>
          <w:szCs w:val="32"/>
        </w:rPr>
        <w:t>指为保障机构正常运转、完成日常工作任务而发生的人员支出和公用支出。</w:t>
      </w:r>
    </w:p>
    <w:p w14:paraId="6BE2E271">
      <w:pPr>
        <w:pStyle w:val="5"/>
        <w:adjustRightInd w:val="0"/>
        <w:snapToGrid w:val="0"/>
        <w:spacing w:line="560" w:lineRule="exact"/>
        <w:ind w:firstLine="630" w:firstLineChars="196"/>
        <w:rPr>
          <w:rFonts w:ascii="TimesNewRoman" w:hAnsi="TimesNewRoman" w:eastAsia="仿宋_GB2312" w:cs="TimesNewRoman"/>
          <w:sz w:val="32"/>
          <w:szCs w:val="32"/>
        </w:rPr>
      </w:pPr>
      <w:r>
        <w:rPr>
          <w:rFonts w:hint="eastAsia" w:ascii="TimesNewRoman" w:hAnsi="TimesNewRoman" w:eastAsia="仿宋_GB2312" w:cs="TimesNewRoman"/>
          <w:b/>
          <w:sz w:val="32"/>
          <w:szCs w:val="32"/>
          <w:lang w:val="en-US" w:eastAsia="zh-CN"/>
        </w:rPr>
        <w:t>三</w:t>
      </w:r>
      <w:r>
        <w:rPr>
          <w:rFonts w:hint="eastAsia" w:ascii="TimesNewRoman" w:hAnsi="TimesNewRoman" w:eastAsia="仿宋_GB2312" w:cs="TimesNewRoman"/>
          <w:b/>
          <w:sz w:val="32"/>
          <w:szCs w:val="32"/>
        </w:rPr>
        <w:t>、项目支出：</w:t>
      </w:r>
      <w:r>
        <w:rPr>
          <w:rFonts w:hint="eastAsia" w:ascii="TimesNewRoman" w:hAnsi="TimesNewRoman" w:eastAsia="仿宋_GB2312" w:cs="TimesNewRoman"/>
          <w:sz w:val="32"/>
          <w:szCs w:val="32"/>
        </w:rPr>
        <w:t>指在除基本支出之外的支出，主要用于完成特定的工作任务和事业发展目标。</w:t>
      </w:r>
    </w:p>
    <w:p w14:paraId="14C8C487">
      <w:pPr>
        <w:pStyle w:val="5"/>
        <w:adjustRightInd w:val="0"/>
        <w:snapToGrid w:val="0"/>
        <w:spacing w:line="560" w:lineRule="exact"/>
        <w:ind w:firstLine="627" w:firstLineChars="196"/>
        <w:rPr>
          <w:rFonts w:ascii="TimesNewRoman" w:hAnsi="TimesNewRoman" w:eastAsia="仿宋_GB2312" w:cs="TimesNewRoman"/>
          <w:sz w:val="32"/>
          <w:szCs w:val="32"/>
        </w:rPr>
      </w:pPr>
      <w:bookmarkStart w:id="0" w:name="_GoBack"/>
      <w:bookmarkEnd w:id="0"/>
    </w:p>
    <w:p w14:paraId="5FA5EFF4"/>
    <w:p w14:paraId="37AA257B"/>
    <w:p w14:paraId="2AF9AF4F"/>
    <w:p w14:paraId="2C5D6F03"/>
    <w:p w14:paraId="1BB6D3FE"/>
    <w:sectPr>
      <w:pgSz w:w="11906" w:h="16838"/>
      <w:pgMar w:top="1304" w:right="1134" w:bottom="130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imesNewRoman">
    <w:altName w:val="Arial Unicode MS"/>
    <w:panose1 w:val="00000000000000000000"/>
    <w:charset w:val="00"/>
    <w:family w:val="auto"/>
    <w:pitch w:val="default"/>
    <w:sig w:usb0="00000000" w:usb1="00000000" w:usb2="00000029" w:usb3="00000000" w:csb0="6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中秀体简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07C4"/>
    <w:rsid w:val="000E28EE"/>
    <w:rsid w:val="00267E33"/>
    <w:rsid w:val="004A4DC6"/>
    <w:rsid w:val="0057562B"/>
    <w:rsid w:val="006546AF"/>
    <w:rsid w:val="00726D96"/>
    <w:rsid w:val="00740B10"/>
    <w:rsid w:val="008F6D1A"/>
    <w:rsid w:val="009168AC"/>
    <w:rsid w:val="009A3CA3"/>
    <w:rsid w:val="00AE3242"/>
    <w:rsid w:val="00B964EC"/>
    <w:rsid w:val="00BD640A"/>
    <w:rsid w:val="00DB2A5C"/>
    <w:rsid w:val="00E907C4"/>
    <w:rsid w:val="00EC7755"/>
    <w:rsid w:val="00F45ECB"/>
    <w:rsid w:val="00F974AD"/>
    <w:rsid w:val="04514561"/>
    <w:rsid w:val="12DE233F"/>
    <w:rsid w:val="13E05A7D"/>
    <w:rsid w:val="15E02306"/>
    <w:rsid w:val="16863675"/>
    <w:rsid w:val="175B3379"/>
    <w:rsid w:val="1D0B3E46"/>
    <w:rsid w:val="36EF3D08"/>
    <w:rsid w:val="3DEF1443"/>
    <w:rsid w:val="435F44CF"/>
    <w:rsid w:val="447E42D3"/>
    <w:rsid w:val="49CD29FD"/>
    <w:rsid w:val="52347676"/>
    <w:rsid w:val="52490CF8"/>
    <w:rsid w:val="55526D31"/>
    <w:rsid w:val="61A1365D"/>
    <w:rsid w:val="7B7D5ECA"/>
    <w:rsid w:val="7F83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after="120" w:afterLines="0" w:line="480" w:lineRule="auto"/>
      <w:ind w:left="420" w:leftChars="200"/>
    </w:pPr>
    <w:rPr>
      <w:rFonts w:ascii="Times New Roman" w:hAnsi="Times New Roman" w:eastAsia="宋体" w:cs="Times New Roman"/>
      <w:sz w:val="21"/>
      <w:szCs w:val="20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5621</Words>
  <Characters>6085</Characters>
  <Lines>46</Lines>
  <Paragraphs>13</Paragraphs>
  <TotalTime>1</TotalTime>
  <ScaleCrop>false</ScaleCrop>
  <LinksUpToDate>false</LinksUpToDate>
  <CharactersWithSpaces>6196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2023-01-30T01:51:00Z</dcterms:created>
  <dc:creator>lenovo</dc:creator>
  <cp:lastModifiedBy>陈凯凯</cp:lastModifiedBy>
  <dcterms:modified xsi:type="dcterms:W3CDTF">2025-02-13T03:16:49Z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eyJoZGlkIjoiNzRkZTg3OGU1ZjZlODY5NmQ5N2VlMmVjNjBiOTkwZmUifQ==</vt:lpwstr>
  </property>
  <property fmtid="{D5CDD505-2E9C-101B-9397-08002B2CF9AE}" pid="3" name="KSOProductBuildVer">
    <vt:lpwstr>2052-12.1.0.19770</vt:lpwstr>
  </property>
  <property fmtid="{D5CDD505-2E9C-101B-9397-08002B2CF9AE}" pid="4" name="ICV">
    <vt:lpwstr>7CB3EBE1BF824B729945868D0483EE72_12</vt:lpwstr>
  </property>
</Properties>
</file>