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淮北</w:t>
      </w:r>
      <w:r>
        <w:rPr>
          <w:rFonts w:hint="eastAsia" w:ascii="宋体" w:hAnsi="宋体"/>
          <w:b/>
          <w:sz w:val="36"/>
          <w:szCs w:val="36"/>
          <w:lang w:eastAsia="zh-CN"/>
        </w:rPr>
        <w:t>市新型农村合作医疗管理中心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</w:t>
      </w:r>
      <w:r>
        <w:rPr>
          <w:rFonts w:hint="eastAsia" w:ascii="仿宋_GB2312" w:hAnsi="仿宋"/>
          <w:szCs w:val="32"/>
          <w:lang w:eastAsia="zh-CN"/>
        </w:rPr>
        <w:t>市新型农村合作医疗管理中心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6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2.06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34.3</w:t>
      </w:r>
      <w:r>
        <w:rPr>
          <w:rFonts w:hint="eastAsia" w:ascii="仿宋_GB2312" w:hAnsi="仿宋"/>
          <w:szCs w:val="32"/>
        </w:rPr>
        <w:t>%，决算数</w:t>
      </w:r>
      <w:r>
        <w:rPr>
          <w:rFonts w:hint="eastAsia" w:ascii="仿宋_GB2312" w:hAnsi="仿宋"/>
          <w:szCs w:val="32"/>
          <w:lang w:eastAsia="zh-CN"/>
        </w:rPr>
        <w:t>小</w:t>
      </w:r>
      <w:r>
        <w:rPr>
          <w:rFonts w:hint="eastAsia" w:ascii="仿宋_GB2312" w:hAnsi="仿宋"/>
          <w:szCs w:val="32"/>
        </w:rPr>
        <w:t>于预算数的主要原因是</w:t>
      </w:r>
      <w:r>
        <w:rPr>
          <w:rFonts w:hint="eastAsia" w:ascii="仿宋_GB2312" w:hAnsi="仿宋"/>
          <w:szCs w:val="32"/>
          <w:lang w:eastAsia="zh-CN"/>
        </w:rPr>
        <w:t>机构改革，年中撤销新型农村合作医疗管理中心，经费划转至新单位。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</w:t>
      </w:r>
      <w:r>
        <w:rPr>
          <w:rFonts w:hint="eastAsia" w:ascii="仿宋_GB2312" w:hAnsi="仿宋"/>
          <w:szCs w:val="32"/>
          <w:lang w:eastAsia="zh-CN"/>
        </w:rPr>
        <w:t>市新型农村合作医疗管理中心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2.06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</w:t>
      </w:r>
      <w:r>
        <w:rPr>
          <w:rFonts w:hint="eastAsia" w:ascii="仿宋_GB2312" w:hAnsi="仿宋"/>
          <w:szCs w:val="32"/>
          <w:lang w:eastAsia="zh-CN"/>
        </w:rPr>
        <w:t>市新型农村合作医疗管理中心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减少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减少</w:t>
      </w:r>
      <w:r>
        <w:rPr>
          <w:rFonts w:hint="eastAsia" w:ascii="仿宋_GB2312" w:hAnsi="仿宋"/>
          <w:szCs w:val="32"/>
        </w:rPr>
        <w:t>的原因是</w:t>
      </w:r>
      <w:r>
        <w:rPr>
          <w:rFonts w:hint="eastAsia" w:ascii="仿宋_GB2312" w:hAnsi="仿宋"/>
          <w:szCs w:val="32"/>
          <w:lang w:eastAsia="zh-CN"/>
        </w:rPr>
        <w:t>机构改革，撤销新农合管理中心，公务接待减少。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</w:t>
      </w:r>
      <w:r>
        <w:rPr>
          <w:rFonts w:hint="eastAsia" w:ascii="仿宋_GB2312" w:hAnsi="仿宋"/>
          <w:szCs w:val="32"/>
          <w:lang w:eastAsia="zh-CN"/>
        </w:rPr>
        <w:t>市新型农村合作医疗管理中心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2.06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2.94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58.80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机构改革，年中经费划转至基金安全管理中心，</w:t>
      </w:r>
      <w:r>
        <w:rPr>
          <w:rFonts w:hint="eastAsia" w:ascii="仿宋_GB2312" w:hAnsi="仿宋"/>
          <w:szCs w:val="32"/>
          <w:lang w:val="en-US" w:eastAsia="zh-CN"/>
        </w:rPr>
        <w:t>公车运维费用减少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2.06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2.94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58.80</w:t>
      </w:r>
      <w:r>
        <w:rPr>
          <w:rFonts w:hint="eastAsia" w:ascii="仿宋_GB2312" w:hAnsi="仿宋"/>
          <w:szCs w:val="32"/>
        </w:rPr>
        <w:t>%。公务用车运行维护费，包括车辆燃料费、维修费、过路过桥费、保险费等支出，主要用于</w:t>
      </w:r>
      <w:r>
        <w:rPr>
          <w:rFonts w:hint="eastAsia" w:ascii="仿宋_GB2312" w:hAnsi="仿宋"/>
          <w:szCs w:val="32"/>
          <w:lang w:eastAsia="zh-CN"/>
        </w:rPr>
        <w:t>医疗保险基金监管业务用车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</w:t>
      </w:r>
      <w:r>
        <w:rPr>
          <w:rFonts w:hint="eastAsia" w:ascii="仿宋_GB2312" w:hAnsi="仿宋"/>
          <w:szCs w:val="32"/>
          <w:lang w:eastAsia="zh-CN"/>
        </w:rPr>
        <w:t>市新型农村合作医疗管理中心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jhmYWVjY2MwYTNjM2VkMzk0M2I2ZjA1MTdiZW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975745"/>
    <w:rsid w:val="03B452B2"/>
    <w:rsid w:val="05EC77DB"/>
    <w:rsid w:val="06B27FA2"/>
    <w:rsid w:val="117457CA"/>
    <w:rsid w:val="13601700"/>
    <w:rsid w:val="18242EF9"/>
    <w:rsid w:val="1B3067A5"/>
    <w:rsid w:val="20BD7036"/>
    <w:rsid w:val="226D2799"/>
    <w:rsid w:val="26C9300E"/>
    <w:rsid w:val="2FC64625"/>
    <w:rsid w:val="33315CDA"/>
    <w:rsid w:val="346A1714"/>
    <w:rsid w:val="410F1194"/>
    <w:rsid w:val="43332BF9"/>
    <w:rsid w:val="448C7F49"/>
    <w:rsid w:val="49F6638A"/>
    <w:rsid w:val="4BC716D7"/>
    <w:rsid w:val="4D54777C"/>
    <w:rsid w:val="56F04A3A"/>
    <w:rsid w:val="57822657"/>
    <w:rsid w:val="59BE4E70"/>
    <w:rsid w:val="62440E9C"/>
    <w:rsid w:val="6A7D162E"/>
    <w:rsid w:val="6B853DF2"/>
    <w:rsid w:val="6C003996"/>
    <w:rsid w:val="6CFD655E"/>
    <w:rsid w:val="6DFB12D9"/>
    <w:rsid w:val="6E337DB8"/>
    <w:rsid w:val="74C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964</Words>
  <Characters>1060</Characters>
  <Lines>8</Lines>
  <Paragraphs>2</Paragraphs>
  <TotalTime>26</TotalTime>
  <ScaleCrop>false</ScaleCrop>
  <LinksUpToDate>false</LinksUpToDate>
  <CharactersWithSpaces>1126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无事勿扰</cp:lastModifiedBy>
  <cp:lastPrinted>2020-09-14T08:17:00Z</cp:lastPrinted>
  <dcterms:modified xsi:type="dcterms:W3CDTF">2023-02-08T07:27:29Z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0BC5813948934A6BA48E69B9E2FFBF54</vt:lpwstr>
  </property>
</Properties>
</file>